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2EAC" w14:textId="099B7C46" w:rsidR="00E25264" w:rsidRPr="005515B2" w:rsidRDefault="005515B2">
      <w:pPr>
        <w:rPr>
          <w:rFonts w:ascii="Roboto" w:hAnsi="Roboto"/>
          <w:b/>
          <w:lang w:val="en-US"/>
        </w:rPr>
      </w:pPr>
      <w:r w:rsidRPr="005515B2">
        <w:rPr>
          <w:rFonts w:ascii="Roboto" w:hAnsi="Roboto"/>
          <w:b/>
          <w:lang w:val="en"/>
        </w:rPr>
        <w:t xml:space="preserve">Minutes from </w:t>
      </w:r>
      <w:r w:rsidR="005A6F63" w:rsidRPr="005515B2">
        <w:rPr>
          <w:rFonts w:ascii="Roboto" w:hAnsi="Roboto"/>
          <w:b/>
          <w:lang w:val="en"/>
        </w:rPr>
        <w:t xml:space="preserve">the Annual General Meeting </w:t>
      </w:r>
      <w:r w:rsidR="0011066D" w:rsidRPr="005515B2">
        <w:rPr>
          <w:rFonts w:ascii="Roboto" w:hAnsi="Roboto"/>
          <w:b/>
          <w:lang w:val="en"/>
        </w:rPr>
        <w:t>in Stockholm with the shareholders of</w:t>
      </w:r>
      <w:r w:rsidR="002A79DD" w:rsidRPr="005515B2">
        <w:rPr>
          <w:rFonts w:ascii="Roboto" w:hAnsi="Roboto"/>
          <w:b/>
          <w:lang w:val="en"/>
        </w:rPr>
        <w:t xml:space="preserve"> </w:t>
      </w:r>
      <w:proofErr w:type="spellStart"/>
      <w:r w:rsidR="002A79DD" w:rsidRPr="005515B2">
        <w:rPr>
          <w:rFonts w:ascii="Roboto" w:hAnsi="Roboto"/>
          <w:b/>
          <w:lang w:val="en"/>
        </w:rPr>
        <w:t>SolTech</w:t>
      </w:r>
      <w:proofErr w:type="spellEnd"/>
      <w:r w:rsidR="002A79DD" w:rsidRPr="005515B2">
        <w:rPr>
          <w:rFonts w:ascii="Roboto" w:hAnsi="Roboto"/>
          <w:b/>
          <w:lang w:val="en"/>
        </w:rPr>
        <w:t xml:space="preserve"> Energy Sweden AB (</w:t>
      </w:r>
      <w:proofErr w:type="spellStart"/>
      <w:r w:rsidR="002A79DD" w:rsidRPr="005515B2">
        <w:rPr>
          <w:rFonts w:ascii="Roboto" w:hAnsi="Roboto"/>
          <w:b/>
          <w:lang w:val="en"/>
        </w:rPr>
        <w:t>publ</w:t>
      </w:r>
      <w:proofErr w:type="spellEnd"/>
      <w:r w:rsidR="002A79DD" w:rsidRPr="005515B2">
        <w:rPr>
          <w:rFonts w:ascii="Roboto" w:hAnsi="Roboto"/>
          <w:b/>
          <w:lang w:val="en"/>
        </w:rPr>
        <w:t>)</w:t>
      </w:r>
      <w:r w:rsidR="008C0CB4" w:rsidRPr="005515B2">
        <w:rPr>
          <w:rFonts w:ascii="Roboto" w:hAnsi="Roboto"/>
          <w:lang w:val="en"/>
        </w:rPr>
        <w:t xml:space="preserve">, </w:t>
      </w:r>
      <w:r w:rsidR="005A6F63" w:rsidRPr="005515B2">
        <w:rPr>
          <w:rFonts w:ascii="Roboto" w:hAnsi="Roboto"/>
          <w:b/>
          <w:lang w:val="en"/>
        </w:rPr>
        <w:t>org.nr 556709-9436</w:t>
      </w:r>
      <w:r w:rsidR="0011066D" w:rsidRPr="005515B2">
        <w:rPr>
          <w:rFonts w:ascii="Roboto" w:hAnsi="Roboto"/>
          <w:b/>
          <w:lang w:val="en"/>
        </w:rPr>
        <w:t xml:space="preserve"> (the "Company</w:t>
      </w:r>
      <w:proofErr w:type="gramStart"/>
      <w:r w:rsidR="0011066D" w:rsidRPr="005515B2">
        <w:rPr>
          <w:rFonts w:ascii="Roboto" w:hAnsi="Roboto"/>
          <w:b/>
          <w:lang w:val="en"/>
        </w:rPr>
        <w:t>")</w:t>
      </w:r>
      <w:r w:rsidR="00856E00" w:rsidRPr="005515B2">
        <w:rPr>
          <w:rFonts w:ascii="Roboto" w:hAnsi="Roboto"/>
          <w:b/>
          <w:lang w:val="en"/>
        </w:rPr>
        <w:t xml:space="preserve"> </w:t>
      </w:r>
      <w:r w:rsidR="0011066D" w:rsidRPr="005515B2">
        <w:rPr>
          <w:rFonts w:ascii="Roboto" w:hAnsi="Roboto"/>
          <w:b/>
          <w:lang w:val="en"/>
        </w:rPr>
        <w:t xml:space="preserve"> May</w:t>
      </w:r>
      <w:proofErr w:type="gramEnd"/>
      <w:r w:rsidR="008C0CB4" w:rsidRPr="005515B2">
        <w:rPr>
          <w:rFonts w:ascii="Roboto" w:hAnsi="Roboto"/>
          <w:lang w:val="en"/>
        </w:rPr>
        <w:t xml:space="preserve"> </w:t>
      </w:r>
      <w:r w:rsidR="008C0CB4" w:rsidRPr="005515B2">
        <w:rPr>
          <w:rFonts w:ascii="Roboto" w:hAnsi="Roboto"/>
          <w:b/>
          <w:lang w:val="en"/>
        </w:rPr>
        <w:t>12</w:t>
      </w:r>
      <w:r w:rsidR="0011066D" w:rsidRPr="005515B2">
        <w:rPr>
          <w:rFonts w:ascii="Roboto" w:hAnsi="Roboto"/>
          <w:b/>
          <w:lang w:val="en"/>
        </w:rPr>
        <w:t xml:space="preserve">, </w:t>
      </w:r>
      <w:r w:rsidR="00656247" w:rsidRPr="005515B2">
        <w:rPr>
          <w:rFonts w:ascii="Roboto" w:hAnsi="Roboto"/>
          <w:b/>
          <w:lang w:val="en"/>
        </w:rPr>
        <w:t xml:space="preserve"> 202</w:t>
      </w:r>
      <w:r w:rsidR="008C0CB4" w:rsidRPr="005515B2">
        <w:rPr>
          <w:rFonts w:ascii="Roboto" w:hAnsi="Roboto"/>
          <w:b/>
          <w:lang w:val="en"/>
        </w:rPr>
        <w:t>2</w:t>
      </w:r>
      <w:r w:rsidR="005A6F63" w:rsidRPr="005515B2">
        <w:rPr>
          <w:rFonts w:ascii="Roboto" w:hAnsi="Roboto"/>
          <w:b/>
          <w:lang w:val="en"/>
        </w:rPr>
        <w:t>.</w:t>
      </w:r>
    </w:p>
    <w:p w14:paraId="5DF56DED" w14:textId="77777777" w:rsidR="00E25264" w:rsidRPr="005515B2" w:rsidRDefault="00E25264">
      <w:pPr>
        <w:rPr>
          <w:rFonts w:ascii="Roboto" w:hAnsi="Roboto"/>
          <w:sz w:val="20"/>
          <w:szCs w:val="20"/>
          <w:lang w:val="en-US"/>
        </w:rPr>
      </w:pPr>
    </w:p>
    <w:p w14:paraId="2B86F717" w14:textId="77777777" w:rsidR="00E25264" w:rsidRPr="005515B2" w:rsidRDefault="005A6F63">
      <w:pPr>
        <w:tabs>
          <w:tab w:val="right" w:pos="5940"/>
        </w:tabs>
        <w:rPr>
          <w:rFonts w:ascii="Roboto" w:hAnsi="Roboto"/>
          <w:b/>
          <w:bCs/>
          <w:sz w:val="20"/>
          <w:szCs w:val="20"/>
          <w:lang w:val="en-US"/>
        </w:rPr>
      </w:pPr>
      <w:r w:rsidRPr="005515B2">
        <w:rPr>
          <w:rFonts w:ascii="Roboto" w:hAnsi="Roboto"/>
          <w:b/>
          <w:bCs/>
          <w:sz w:val="20"/>
          <w:szCs w:val="20"/>
          <w:lang w:val="en"/>
        </w:rPr>
        <w:t>§ 1. Opening of the meeting</w:t>
      </w:r>
    </w:p>
    <w:p w14:paraId="7D24C528" w14:textId="77777777" w:rsidR="005A5657" w:rsidRPr="005515B2" w:rsidRDefault="005A6F63">
      <w:pPr>
        <w:tabs>
          <w:tab w:val="right" w:pos="5940"/>
        </w:tabs>
        <w:rPr>
          <w:rFonts w:ascii="Roboto" w:hAnsi="Roboto"/>
          <w:sz w:val="20"/>
          <w:szCs w:val="20"/>
          <w:lang w:val="en-US"/>
        </w:rPr>
      </w:pPr>
      <w:r w:rsidRPr="005515B2">
        <w:rPr>
          <w:rFonts w:ascii="Roboto" w:hAnsi="Roboto"/>
          <w:sz w:val="20"/>
          <w:szCs w:val="20"/>
          <w:lang w:val="en"/>
        </w:rPr>
        <w:t xml:space="preserve">The meeting was opened by Anna </w:t>
      </w:r>
      <w:r w:rsidR="0011066D" w:rsidRPr="005515B2">
        <w:rPr>
          <w:rFonts w:ascii="Roboto" w:hAnsi="Roboto"/>
          <w:sz w:val="20"/>
          <w:szCs w:val="20"/>
          <w:lang w:val="en"/>
        </w:rPr>
        <w:t>Kinberg Batra</w:t>
      </w:r>
      <w:r w:rsidR="005B196E" w:rsidRPr="005515B2">
        <w:rPr>
          <w:rFonts w:ascii="Roboto" w:hAnsi="Roboto"/>
          <w:sz w:val="20"/>
          <w:szCs w:val="20"/>
          <w:lang w:val="en"/>
        </w:rPr>
        <w:t>,</w:t>
      </w:r>
      <w:r w:rsidRPr="005515B2">
        <w:rPr>
          <w:rFonts w:ascii="Roboto" w:hAnsi="Roboto"/>
          <w:sz w:val="20"/>
          <w:szCs w:val="20"/>
          <w:lang w:val="en"/>
        </w:rPr>
        <w:t xml:space="preserve"> Chairman of the Board.</w:t>
      </w:r>
    </w:p>
    <w:p w14:paraId="2183BA1E" w14:textId="77077BE6" w:rsidR="005A5657" w:rsidRPr="005515B2" w:rsidRDefault="005A5657">
      <w:pPr>
        <w:tabs>
          <w:tab w:val="right" w:pos="5940"/>
        </w:tabs>
        <w:rPr>
          <w:rFonts w:ascii="Roboto" w:hAnsi="Roboto"/>
          <w:sz w:val="20"/>
          <w:szCs w:val="20"/>
          <w:lang w:val="en-US"/>
        </w:rPr>
      </w:pPr>
    </w:p>
    <w:p w14:paraId="75292868" w14:textId="3FE2DBB7" w:rsidR="00F7034B" w:rsidRPr="005515B2" w:rsidRDefault="00F7034B">
      <w:pPr>
        <w:tabs>
          <w:tab w:val="right" w:pos="5940"/>
        </w:tabs>
        <w:rPr>
          <w:rFonts w:ascii="Roboto" w:hAnsi="Roboto"/>
          <w:sz w:val="20"/>
          <w:szCs w:val="20"/>
          <w:lang w:val="en-US"/>
        </w:rPr>
      </w:pPr>
      <w:r w:rsidRPr="005515B2">
        <w:rPr>
          <w:rFonts w:ascii="Roboto" w:hAnsi="Roboto"/>
          <w:sz w:val="20"/>
          <w:szCs w:val="20"/>
          <w:lang w:val="en"/>
        </w:rPr>
        <w:t xml:space="preserve">It was noted that the Board of Directors decided that the shareholders would have the opportunity to exercise their voting rights at the meeting also by postal voting </w:t>
      </w:r>
      <w:r w:rsidR="00C04EBA" w:rsidRPr="005515B2">
        <w:rPr>
          <w:rFonts w:ascii="Roboto" w:hAnsi="Roboto"/>
          <w:sz w:val="20"/>
          <w:szCs w:val="20"/>
          <w:lang w:val="en"/>
        </w:rPr>
        <w:t xml:space="preserve">in accordance with section 22 of the Act (2022:121) on temporary exceptions to facilitate the conduct of general meetings of companies and associations. </w:t>
      </w:r>
    </w:p>
    <w:p w14:paraId="56D86DC6" w14:textId="77777777" w:rsidR="005A5657" w:rsidRPr="005515B2" w:rsidRDefault="005A5657">
      <w:pPr>
        <w:tabs>
          <w:tab w:val="right" w:pos="5940"/>
        </w:tabs>
        <w:rPr>
          <w:rFonts w:ascii="Roboto" w:hAnsi="Roboto"/>
          <w:sz w:val="20"/>
          <w:szCs w:val="20"/>
          <w:lang w:val="en-US"/>
        </w:rPr>
      </w:pPr>
    </w:p>
    <w:p w14:paraId="5651B0B2" w14:textId="6593D977" w:rsidR="0011066D" w:rsidRPr="005515B2" w:rsidRDefault="0011066D">
      <w:pPr>
        <w:tabs>
          <w:tab w:val="right" w:pos="5940"/>
        </w:tabs>
        <w:rPr>
          <w:rFonts w:ascii="Roboto" w:hAnsi="Roboto"/>
          <w:sz w:val="20"/>
          <w:szCs w:val="20"/>
          <w:lang w:val="en-US"/>
        </w:rPr>
      </w:pPr>
      <w:r w:rsidRPr="005515B2">
        <w:rPr>
          <w:rFonts w:ascii="Roboto" w:hAnsi="Roboto"/>
          <w:sz w:val="20"/>
          <w:szCs w:val="20"/>
          <w:lang w:val="en"/>
        </w:rPr>
        <w:t xml:space="preserve">The notice of the meeting was attached to the minutes, </w:t>
      </w:r>
      <w:r w:rsidRPr="005515B2">
        <w:rPr>
          <w:rFonts w:ascii="Roboto" w:hAnsi="Roboto"/>
          <w:sz w:val="20"/>
          <w:szCs w:val="20"/>
          <w:u w:val="single"/>
          <w:lang w:val="en"/>
        </w:rPr>
        <w:t>Appendix 1</w:t>
      </w:r>
      <w:r w:rsidRPr="005515B2">
        <w:rPr>
          <w:rFonts w:ascii="Roboto" w:hAnsi="Roboto"/>
          <w:sz w:val="20"/>
          <w:szCs w:val="20"/>
          <w:lang w:val="en"/>
        </w:rPr>
        <w:t xml:space="preserve">. </w:t>
      </w:r>
    </w:p>
    <w:p w14:paraId="12679767" w14:textId="2B2800F8" w:rsidR="0011066D" w:rsidRPr="005515B2" w:rsidRDefault="0011066D">
      <w:pPr>
        <w:tabs>
          <w:tab w:val="right" w:pos="5940"/>
        </w:tabs>
        <w:rPr>
          <w:rFonts w:ascii="Roboto" w:hAnsi="Roboto"/>
          <w:sz w:val="20"/>
          <w:szCs w:val="20"/>
          <w:lang w:val="en-US"/>
        </w:rPr>
      </w:pPr>
    </w:p>
    <w:p w14:paraId="3B8F5950" w14:textId="3338DA25" w:rsidR="00656247" w:rsidRPr="005515B2" w:rsidRDefault="0011066D" w:rsidP="00C04EBA">
      <w:pPr>
        <w:tabs>
          <w:tab w:val="right" w:pos="5940"/>
        </w:tabs>
        <w:rPr>
          <w:rFonts w:ascii="Roboto" w:hAnsi="Roboto"/>
          <w:sz w:val="20"/>
          <w:szCs w:val="20"/>
          <w:lang w:val="en-US"/>
        </w:rPr>
      </w:pPr>
      <w:r w:rsidRPr="005515B2">
        <w:rPr>
          <w:rFonts w:ascii="Roboto" w:hAnsi="Roboto"/>
          <w:sz w:val="20"/>
          <w:szCs w:val="20"/>
          <w:lang w:val="en"/>
        </w:rPr>
        <w:t>The form used for postal voting</w:t>
      </w:r>
      <w:r w:rsidR="00945EC9" w:rsidRPr="005515B2">
        <w:rPr>
          <w:rFonts w:ascii="Roboto" w:hAnsi="Roboto"/>
          <w:sz w:val="20"/>
          <w:szCs w:val="20"/>
          <w:lang w:val="en"/>
        </w:rPr>
        <w:t xml:space="preserve">was annexed to the minutes, </w:t>
      </w:r>
      <w:r w:rsidR="00945EC9" w:rsidRPr="005515B2">
        <w:rPr>
          <w:rFonts w:ascii="Roboto" w:hAnsi="Roboto"/>
          <w:sz w:val="20"/>
          <w:szCs w:val="20"/>
          <w:u w:val="single"/>
          <w:lang w:val="en"/>
        </w:rPr>
        <w:t>Appendix 2</w:t>
      </w:r>
      <w:r w:rsidR="00945EC9" w:rsidRPr="005515B2">
        <w:rPr>
          <w:rFonts w:ascii="Roboto" w:hAnsi="Roboto"/>
          <w:sz w:val="20"/>
          <w:szCs w:val="20"/>
          <w:lang w:val="en"/>
        </w:rPr>
        <w:t xml:space="preserve">. </w:t>
      </w:r>
      <w:r w:rsidR="00C04EBA" w:rsidRPr="005515B2">
        <w:rPr>
          <w:rFonts w:ascii="Roboto" w:hAnsi="Roboto"/>
          <w:sz w:val="20"/>
          <w:szCs w:val="20"/>
          <w:lang w:val="en"/>
        </w:rPr>
        <w:t>It was noted that no postal votes were received by the company.</w:t>
      </w:r>
    </w:p>
    <w:p w14:paraId="3A29B5FB" w14:textId="1D935F25" w:rsidR="00945EC9" w:rsidRPr="005515B2" w:rsidRDefault="00945EC9" w:rsidP="00945EC9">
      <w:pPr>
        <w:tabs>
          <w:tab w:val="right" w:pos="5940"/>
        </w:tabs>
        <w:rPr>
          <w:rFonts w:ascii="Roboto" w:hAnsi="Roboto"/>
          <w:sz w:val="20"/>
          <w:szCs w:val="20"/>
          <w:lang w:val="en-US"/>
        </w:rPr>
      </w:pPr>
    </w:p>
    <w:p w14:paraId="39B5CD9B" w14:textId="0FC3193E" w:rsidR="00C04EBA" w:rsidRPr="005515B2" w:rsidRDefault="00C04EBA" w:rsidP="00945EC9">
      <w:pPr>
        <w:tabs>
          <w:tab w:val="right" w:pos="5940"/>
        </w:tabs>
        <w:rPr>
          <w:rFonts w:ascii="Roboto" w:hAnsi="Roboto"/>
          <w:color w:val="FF0000"/>
          <w:sz w:val="20"/>
          <w:szCs w:val="20"/>
          <w:lang w:val="en-US"/>
        </w:rPr>
      </w:pPr>
      <w:r w:rsidRPr="005515B2">
        <w:rPr>
          <w:rFonts w:ascii="Roboto" w:hAnsi="Roboto"/>
          <w:sz w:val="20"/>
          <w:szCs w:val="20"/>
          <w:lang w:val="en"/>
        </w:rPr>
        <w:t xml:space="preserve">The </w:t>
      </w:r>
      <w:r w:rsidR="005515B2" w:rsidRPr="005515B2">
        <w:rPr>
          <w:rFonts w:ascii="Roboto" w:hAnsi="Roboto"/>
          <w:sz w:val="20"/>
          <w:szCs w:val="20"/>
          <w:lang w:val="en"/>
        </w:rPr>
        <w:t>AGM</w:t>
      </w:r>
      <w:r w:rsidRPr="005515B2">
        <w:rPr>
          <w:rFonts w:ascii="Roboto" w:hAnsi="Roboto"/>
          <w:sz w:val="20"/>
          <w:szCs w:val="20"/>
          <w:lang w:val="en"/>
        </w:rPr>
        <w:t xml:space="preserve"> approved that invited guests c</w:t>
      </w:r>
      <w:r w:rsidR="005515B2" w:rsidRPr="005515B2">
        <w:rPr>
          <w:rFonts w:ascii="Roboto" w:hAnsi="Roboto"/>
          <w:sz w:val="20"/>
          <w:szCs w:val="20"/>
          <w:lang w:val="en"/>
        </w:rPr>
        <w:t>ould</w:t>
      </w:r>
      <w:r w:rsidRPr="005515B2">
        <w:rPr>
          <w:rFonts w:ascii="Roboto" w:hAnsi="Roboto"/>
          <w:sz w:val="20"/>
          <w:szCs w:val="20"/>
          <w:lang w:val="en"/>
        </w:rPr>
        <w:t xml:space="preserve"> attend the meeting. </w:t>
      </w:r>
    </w:p>
    <w:p w14:paraId="134E4916" w14:textId="77777777" w:rsidR="00C04EBA" w:rsidRPr="005515B2" w:rsidRDefault="00C04EBA" w:rsidP="00945EC9">
      <w:pPr>
        <w:tabs>
          <w:tab w:val="right" w:pos="5940"/>
        </w:tabs>
        <w:rPr>
          <w:rFonts w:ascii="Roboto" w:hAnsi="Roboto"/>
          <w:sz w:val="20"/>
          <w:szCs w:val="20"/>
          <w:lang w:val="en-US"/>
        </w:rPr>
      </w:pPr>
    </w:p>
    <w:p w14:paraId="64DB5C7B" w14:textId="77777777" w:rsidR="00C04EBA" w:rsidRPr="005515B2" w:rsidRDefault="00C04EBA" w:rsidP="00945EC9">
      <w:pPr>
        <w:tabs>
          <w:tab w:val="right" w:pos="5940"/>
        </w:tabs>
        <w:rPr>
          <w:rFonts w:ascii="Roboto" w:hAnsi="Roboto"/>
          <w:sz w:val="20"/>
          <w:szCs w:val="20"/>
          <w:lang w:val="en-US"/>
        </w:rPr>
      </w:pPr>
    </w:p>
    <w:p w14:paraId="6F242EC4" w14:textId="492FE2CF" w:rsidR="00E25264" w:rsidRPr="005515B2" w:rsidRDefault="005A6F63">
      <w:pPr>
        <w:tabs>
          <w:tab w:val="right" w:pos="5940"/>
        </w:tabs>
        <w:rPr>
          <w:rFonts w:ascii="Roboto" w:hAnsi="Roboto"/>
          <w:b/>
          <w:bCs/>
          <w:sz w:val="20"/>
          <w:szCs w:val="20"/>
          <w:lang w:val="en-US"/>
        </w:rPr>
      </w:pPr>
      <w:r w:rsidRPr="005515B2">
        <w:rPr>
          <w:rFonts w:ascii="Roboto" w:hAnsi="Roboto"/>
          <w:b/>
          <w:bCs/>
          <w:sz w:val="20"/>
          <w:szCs w:val="20"/>
          <w:lang w:val="en"/>
        </w:rPr>
        <w:t>§ 2</w:t>
      </w:r>
      <w:r w:rsidR="00B548A8" w:rsidRPr="005515B2">
        <w:rPr>
          <w:rFonts w:ascii="Roboto" w:hAnsi="Roboto"/>
          <w:b/>
          <w:bCs/>
          <w:sz w:val="20"/>
          <w:szCs w:val="20"/>
          <w:lang w:val="en"/>
        </w:rPr>
        <w:t>.</w:t>
      </w:r>
      <w:r w:rsidRPr="005515B2">
        <w:rPr>
          <w:rFonts w:ascii="Roboto" w:hAnsi="Roboto"/>
          <w:sz w:val="20"/>
          <w:szCs w:val="20"/>
          <w:lang w:val="en"/>
        </w:rPr>
        <w:t xml:space="preserve"> </w:t>
      </w:r>
      <w:r w:rsidRPr="005515B2">
        <w:rPr>
          <w:rFonts w:ascii="Roboto" w:hAnsi="Roboto"/>
          <w:b/>
          <w:bCs/>
          <w:sz w:val="20"/>
          <w:szCs w:val="20"/>
          <w:lang w:val="en"/>
        </w:rPr>
        <w:t xml:space="preserve"> Election of chairman of</w:t>
      </w:r>
      <w:r w:rsidR="00D1197B" w:rsidRPr="005515B2">
        <w:rPr>
          <w:rFonts w:ascii="Roboto" w:hAnsi="Roboto"/>
          <w:b/>
          <w:bCs/>
          <w:sz w:val="20"/>
          <w:szCs w:val="20"/>
          <w:lang w:val="en"/>
        </w:rPr>
        <w:t xml:space="preserve"> the meeting</w:t>
      </w:r>
    </w:p>
    <w:p w14:paraId="52A02835" w14:textId="27159EC6" w:rsidR="00C04EBA" w:rsidRPr="005515B2" w:rsidRDefault="00C04EBA" w:rsidP="00C04EBA">
      <w:pPr>
        <w:tabs>
          <w:tab w:val="right" w:pos="5940"/>
        </w:tabs>
        <w:rPr>
          <w:rFonts w:ascii="Roboto" w:hAnsi="Roboto"/>
          <w:sz w:val="20"/>
          <w:szCs w:val="20"/>
          <w:lang w:val="en-US"/>
        </w:rPr>
      </w:pPr>
      <w:proofErr w:type="spellStart"/>
      <w:r w:rsidRPr="005515B2">
        <w:rPr>
          <w:rFonts w:ascii="Roboto" w:hAnsi="Roboto"/>
          <w:sz w:val="20"/>
          <w:szCs w:val="20"/>
          <w:lang w:val="en"/>
        </w:rPr>
        <w:t>Göran</w:t>
      </w:r>
      <w:proofErr w:type="spellEnd"/>
      <w:r w:rsidRPr="005515B2">
        <w:rPr>
          <w:rFonts w:ascii="Roboto" w:hAnsi="Roboto"/>
          <w:sz w:val="20"/>
          <w:szCs w:val="20"/>
          <w:lang w:val="en"/>
        </w:rPr>
        <w:t xml:space="preserve"> </w:t>
      </w:r>
      <w:proofErr w:type="spellStart"/>
      <w:r w:rsidRPr="005515B2">
        <w:rPr>
          <w:rFonts w:ascii="Roboto" w:hAnsi="Roboto"/>
          <w:sz w:val="20"/>
          <w:szCs w:val="20"/>
          <w:lang w:val="en"/>
        </w:rPr>
        <w:t>Starkebo</w:t>
      </w:r>
      <w:proofErr w:type="spellEnd"/>
      <w:r w:rsidR="00856E00" w:rsidRPr="005515B2">
        <w:rPr>
          <w:rFonts w:ascii="Roboto" w:hAnsi="Roboto"/>
          <w:sz w:val="20"/>
          <w:szCs w:val="20"/>
          <w:lang w:val="en"/>
        </w:rPr>
        <w:t xml:space="preserve"> was elected chairman of the meeting. </w:t>
      </w:r>
      <w:proofErr w:type="spellStart"/>
      <w:r w:rsidRPr="005515B2">
        <w:rPr>
          <w:rFonts w:ascii="Roboto" w:hAnsi="Roboto"/>
          <w:sz w:val="20"/>
          <w:szCs w:val="20"/>
          <w:lang w:val="en"/>
        </w:rPr>
        <w:t>Niclas</w:t>
      </w:r>
      <w:proofErr w:type="spellEnd"/>
      <w:r w:rsidRPr="005515B2">
        <w:rPr>
          <w:rFonts w:ascii="Roboto" w:hAnsi="Roboto"/>
          <w:sz w:val="20"/>
          <w:szCs w:val="20"/>
          <w:lang w:val="en"/>
        </w:rPr>
        <w:t xml:space="preserve"> Lundin has been appointed to keep today's minutes.</w:t>
      </w:r>
    </w:p>
    <w:p w14:paraId="5A230751" w14:textId="653368AC" w:rsidR="00E25264" w:rsidRPr="005515B2" w:rsidRDefault="00E25264">
      <w:pPr>
        <w:tabs>
          <w:tab w:val="right" w:pos="5940"/>
        </w:tabs>
        <w:rPr>
          <w:rFonts w:ascii="Roboto" w:hAnsi="Roboto"/>
          <w:sz w:val="20"/>
          <w:szCs w:val="20"/>
          <w:lang w:val="en-US"/>
        </w:rPr>
      </w:pPr>
    </w:p>
    <w:p w14:paraId="2CD1919B" w14:textId="1005F3EC" w:rsidR="009B68F4" w:rsidRPr="005515B2" w:rsidRDefault="002A79DD" w:rsidP="002A79DD">
      <w:pPr>
        <w:tabs>
          <w:tab w:val="right" w:pos="5940"/>
        </w:tabs>
        <w:rPr>
          <w:rFonts w:ascii="Roboto" w:hAnsi="Roboto"/>
          <w:b/>
          <w:bCs/>
          <w:sz w:val="20"/>
          <w:szCs w:val="20"/>
          <w:lang w:val="en-US"/>
        </w:rPr>
      </w:pPr>
      <w:r w:rsidRPr="005515B2">
        <w:rPr>
          <w:rFonts w:ascii="Roboto" w:hAnsi="Roboto"/>
          <w:b/>
          <w:bCs/>
          <w:sz w:val="20"/>
          <w:szCs w:val="20"/>
          <w:lang w:val="en"/>
        </w:rPr>
        <w:t>§ 3. Preparation and approval of the electoral roll</w:t>
      </w:r>
    </w:p>
    <w:p w14:paraId="157C4DB5" w14:textId="1522152E" w:rsidR="00C04EBA" w:rsidRPr="005515B2" w:rsidRDefault="00C04EBA" w:rsidP="00C04EBA">
      <w:pPr>
        <w:tabs>
          <w:tab w:val="right" w:pos="5940"/>
        </w:tabs>
        <w:rPr>
          <w:rFonts w:ascii="Roboto" w:hAnsi="Roboto"/>
          <w:sz w:val="20"/>
          <w:szCs w:val="20"/>
          <w:lang w:val="en-US"/>
        </w:rPr>
      </w:pPr>
      <w:r w:rsidRPr="005515B2">
        <w:rPr>
          <w:rFonts w:ascii="Roboto" w:hAnsi="Roboto"/>
          <w:sz w:val="20"/>
          <w:szCs w:val="20"/>
          <w:lang w:val="en"/>
        </w:rPr>
        <w:t xml:space="preserve">Check-off of those who had registered for the meeting took place at the </w:t>
      </w:r>
      <w:r w:rsidR="00CF622A" w:rsidRPr="005515B2">
        <w:rPr>
          <w:rFonts w:ascii="Roboto" w:hAnsi="Roboto"/>
          <w:sz w:val="20"/>
          <w:szCs w:val="20"/>
          <w:lang w:val="en"/>
        </w:rPr>
        <w:t>entrance. Those</w:t>
      </w:r>
      <w:r w:rsidRPr="005515B2">
        <w:rPr>
          <w:rFonts w:ascii="Roboto" w:hAnsi="Roboto"/>
          <w:sz w:val="20"/>
          <w:szCs w:val="20"/>
          <w:lang w:val="en"/>
        </w:rPr>
        <w:t xml:space="preserve"> who had not re-registered their shares in time were not included in the share register on the record date and were informed that they were welcome to listen to the meeting but that they did not have the right to vote, this also applied to those who did not register for the meeting in time. The chairman of the meeting, Göran Starkebo, presented the process and stated that of those present and entitled to vote, these amounted to </w:t>
      </w:r>
      <w:r w:rsidR="00C90E7A" w:rsidRPr="005515B2">
        <w:rPr>
          <w:rFonts w:ascii="Roboto" w:hAnsi="Roboto"/>
          <w:sz w:val="20"/>
          <w:szCs w:val="20"/>
          <w:lang w:val="en"/>
        </w:rPr>
        <w:t xml:space="preserve">a total of 5.05% of </w:t>
      </w:r>
      <w:r w:rsidRPr="005515B2">
        <w:rPr>
          <w:rFonts w:ascii="Roboto" w:hAnsi="Roboto"/>
          <w:sz w:val="20"/>
          <w:szCs w:val="20"/>
          <w:lang w:val="en"/>
        </w:rPr>
        <w:t>the company's total votes.</w:t>
      </w:r>
      <w:r w:rsidR="009273B4">
        <w:rPr>
          <w:rFonts w:ascii="Roboto" w:hAnsi="Roboto"/>
          <w:sz w:val="20"/>
          <w:szCs w:val="20"/>
          <w:lang w:val="en"/>
        </w:rPr>
        <w:t xml:space="preserve"> </w:t>
      </w:r>
      <w:r w:rsidR="00CF622A">
        <w:rPr>
          <w:rFonts w:ascii="Roboto" w:hAnsi="Roboto"/>
          <w:sz w:val="20"/>
          <w:szCs w:val="20"/>
          <w:lang w:val="en"/>
        </w:rPr>
        <w:t>After that</w:t>
      </w:r>
      <w:r w:rsidRPr="005515B2">
        <w:rPr>
          <w:rFonts w:ascii="Roboto" w:hAnsi="Roboto"/>
          <w:sz w:val="20"/>
          <w:szCs w:val="20"/>
          <w:lang w:val="en"/>
        </w:rPr>
        <w:t>, the voting list was approved by the AGM</w:t>
      </w:r>
      <w:r w:rsidR="00CF622A">
        <w:rPr>
          <w:rFonts w:ascii="Roboto" w:hAnsi="Roboto"/>
          <w:sz w:val="20"/>
          <w:szCs w:val="20"/>
          <w:lang w:val="en"/>
        </w:rPr>
        <w:t>.</w:t>
      </w:r>
    </w:p>
    <w:p w14:paraId="5F3E427E" w14:textId="77777777" w:rsidR="00656247" w:rsidRPr="005515B2" w:rsidRDefault="00656247">
      <w:pPr>
        <w:tabs>
          <w:tab w:val="right" w:pos="5940"/>
        </w:tabs>
        <w:rPr>
          <w:rFonts w:ascii="Roboto" w:hAnsi="Roboto"/>
          <w:sz w:val="20"/>
          <w:szCs w:val="20"/>
          <w:lang w:val="en-US"/>
        </w:rPr>
      </w:pPr>
    </w:p>
    <w:p w14:paraId="63C6DB3E" w14:textId="47C1E8BF" w:rsidR="00E25264" w:rsidRPr="005515B2" w:rsidRDefault="00856E00">
      <w:pPr>
        <w:tabs>
          <w:tab w:val="right" w:pos="5940"/>
        </w:tabs>
        <w:rPr>
          <w:rFonts w:ascii="Roboto" w:hAnsi="Roboto"/>
          <w:b/>
          <w:bCs/>
          <w:sz w:val="20"/>
          <w:szCs w:val="20"/>
          <w:lang w:val="en-US"/>
        </w:rPr>
      </w:pPr>
      <w:r w:rsidRPr="005515B2">
        <w:rPr>
          <w:rFonts w:ascii="Roboto" w:hAnsi="Roboto"/>
          <w:b/>
          <w:bCs/>
          <w:sz w:val="20"/>
          <w:szCs w:val="20"/>
          <w:lang w:val="en"/>
        </w:rPr>
        <w:t>§ 4. Approval of the agenda</w:t>
      </w:r>
    </w:p>
    <w:p w14:paraId="49FDC98C" w14:textId="1C8EAD60" w:rsidR="00856E00" w:rsidRPr="005515B2" w:rsidRDefault="00FC7A50">
      <w:pPr>
        <w:tabs>
          <w:tab w:val="right" w:pos="5940"/>
        </w:tabs>
        <w:rPr>
          <w:rFonts w:ascii="Roboto" w:hAnsi="Roboto"/>
          <w:sz w:val="20"/>
          <w:szCs w:val="20"/>
          <w:lang w:val="en-US"/>
        </w:rPr>
      </w:pPr>
      <w:r w:rsidRPr="005515B2">
        <w:rPr>
          <w:rFonts w:ascii="Roboto" w:hAnsi="Roboto"/>
          <w:sz w:val="20"/>
          <w:szCs w:val="20"/>
          <w:lang w:val="en"/>
        </w:rPr>
        <w:t xml:space="preserve">The agenda published in the notice was approved. </w:t>
      </w:r>
    </w:p>
    <w:p w14:paraId="4EBA8AD4" w14:textId="77777777" w:rsidR="00FC7A50" w:rsidRPr="005515B2" w:rsidRDefault="00FC7A50">
      <w:pPr>
        <w:tabs>
          <w:tab w:val="right" w:pos="5940"/>
        </w:tabs>
        <w:rPr>
          <w:rFonts w:ascii="Roboto" w:hAnsi="Roboto"/>
          <w:sz w:val="20"/>
          <w:szCs w:val="20"/>
          <w:lang w:val="en-US"/>
        </w:rPr>
      </w:pPr>
    </w:p>
    <w:p w14:paraId="2829E5C3" w14:textId="77777777" w:rsidR="002A79DD" w:rsidRPr="005515B2" w:rsidRDefault="002A79DD">
      <w:pPr>
        <w:tabs>
          <w:tab w:val="right" w:pos="5940"/>
        </w:tabs>
        <w:rPr>
          <w:rFonts w:ascii="Roboto" w:hAnsi="Roboto"/>
          <w:b/>
          <w:bCs/>
          <w:sz w:val="20"/>
          <w:szCs w:val="20"/>
          <w:lang w:val="en-US"/>
        </w:rPr>
      </w:pPr>
      <w:r w:rsidRPr="005515B2">
        <w:rPr>
          <w:rFonts w:ascii="Roboto" w:hAnsi="Roboto"/>
          <w:b/>
          <w:bCs/>
          <w:sz w:val="20"/>
          <w:szCs w:val="20"/>
          <w:lang w:val="en"/>
        </w:rPr>
        <w:t>§ 5. Selection of one or two protocol adjusters</w:t>
      </w:r>
    </w:p>
    <w:p w14:paraId="6A6044E0" w14:textId="072F3082" w:rsidR="002A79DD" w:rsidRPr="005515B2" w:rsidRDefault="002A79DD">
      <w:pPr>
        <w:tabs>
          <w:tab w:val="right" w:pos="5940"/>
        </w:tabs>
        <w:rPr>
          <w:rFonts w:ascii="Roboto" w:hAnsi="Roboto"/>
          <w:sz w:val="20"/>
          <w:szCs w:val="20"/>
          <w:lang w:val="en-US"/>
        </w:rPr>
      </w:pPr>
      <w:r w:rsidRPr="005515B2">
        <w:rPr>
          <w:rFonts w:ascii="Roboto" w:hAnsi="Roboto"/>
          <w:sz w:val="20"/>
          <w:szCs w:val="20"/>
          <w:lang w:val="en"/>
        </w:rPr>
        <w:t xml:space="preserve">Anders Olsson </w:t>
      </w:r>
      <w:r w:rsidR="005515B2" w:rsidRPr="005515B2">
        <w:rPr>
          <w:rFonts w:ascii="Roboto" w:hAnsi="Roboto"/>
          <w:sz w:val="20"/>
          <w:szCs w:val="20"/>
          <w:lang w:val="en"/>
        </w:rPr>
        <w:t>was chosen</w:t>
      </w:r>
      <w:r w:rsidRPr="005515B2">
        <w:rPr>
          <w:rFonts w:ascii="Roboto" w:hAnsi="Roboto"/>
          <w:sz w:val="20"/>
          <w:szCs w:val="20"/>
          <w:lang w:val="en"/>
        </w:rPr>
        <w:t xml:space="preserve"> to approve </w:t>
      </w:r>
      <w:r w:rsidR="00FC7A50" w:rsidRPr="005515B2">
        <w:rPr>
          <w:rFonts w:ascii="Roboto" w:hAnsi="Roboto"/>
          <w:sz w:val="20"/>
          <w:szCs w:val="20"/>
          <w:lang w:val="en"/>
        </w:rPr>
        <w:t>today's</w:t>
      </w:r>
      <w:r w:rsidR="00A16E1B" w:rsidRPr="005515B2">
        <w:rPr>
          <w:rFonts w:ascii="Roboto" w:hAnsi="Roboto"/>
          <w:sz w:val="20"/>
          <w:szCs w:val="20"/>
          <w:lang w:val="en"/>
        </w:rPr>
        <w:t xml:space="preserve"> minutes</w:t>
      </w:r>
      <w:r w:rsidRPr="005515B2">
        <w:rPr>
          <w:rFonts w:ascii="Roboto" w:hAnsi="Roboto"/>
          <w:sz w:val="20"/>
          <w:szCs w:val="20"/>
          <w:lang w:val="en"/>
        </w:rPr>
        <w:t xml:space="preserve">. It was noted that the adjuster had </w:t>
      </w:r>
      <w:r w:rsidR="00FC7A50" w:rsidRPr="005515B2">
        <w:rPr>
          <w:rFonts w:ascii="Roboto" w:hAnsi="Roboto"/>
          <w:sz w:val="20"/>
          <w:szCs w:val="20"/>
          <w:lang w:val="en"/>
        </w:rPr>
        <w:t xml:space="preserve">participated in the Annual General Meeting since its opening and that the adjuster had been given access to the results of the postal voting and had been </w:t>
      </w:r>
      <w:r w:rsidR="005515B2" w:rsidRPr="005515B2">
        <w:rPr>
          <w:rFonts w:ascii="Roboto" w:hAnsi="Roboto"/>
          <w:sz w:val="20"/>
          <w:szCs w:val="20"/>
          <w:lang w:val="en"/>
        </w:rPr>
        <w:t>given the</w:t>
      </w:r>
      <w:r w:rsidRPr="005515B2">
        <w:rPr>
          <w:rFonts w:ascii="Roboto" w:hAnsi="Roboto"/>
          <w:sz w:val="20"/>
          <w:szCs w:val="20"/>
          <w:lang w:val="en"/>
        </w:rPr>
        <w:t xml:space="preserve"> </w:t>
      </w:r>
      <w:r w:rsidR="009422EE" w:rsidRPr="005515B2">
        <w:rPr>
          <w:rFonts w:ascii="Roboto" w:hAnsi="Roboto"/>
          <w:sz w:val="20"/>
          <w:szCs w:val="20"/>
          <w:lang w:val="en"/>
        </w:rPr>
        <w:t>opportunity</w:t>
      </w:r>
      <w:r w:rsidR="00FC7A50" w:rsidRPr="005515B2">
        <w:rPr>
          <w:rFonts w:ascii="Roboto" w:hAnsi="Roboto"/>
          <w:sz w:val="20"/>
          <w:szCs w:val="20"/>
          <w:lang w:val="en"/>
        </w:rPr>
        <w:t xml:space="preserve"> to review and approve </w:t>
      </w:r>
      <w:r w:rsidR="009422EE" w:rsidRPr="005515B2">
        <w:rPr>
          <w:rFonts w:ascii="Roboto" w:hAnsi="Roboto"/>
          <w:sz w:val="20"/>
          <w:szCs w:val="20"/>
          <w:lang w:val="en"/>
        </w:rPr>
        <w:t xml:space="preserve">the voting list. </w:t>
      </w:r>
    </w:p>
    <w:p w14:paraId="0A3F39D1" w14:textId="77777777" w:rsidR="002A79DD" w:rsidRPr="005515B2" w:rsidRDefault="002A79DD">
      <w:pPr>
        <w:tabs>
          <w:tab w:val="right" w:pos="5940"/>
        </w:tabs>
        <w:rPr>
          <w:rFonts w:ascii="Roboto" w:hAnsi="Roboto"/>
          <w:b/>
          <w:bCs/>
          <w:sz w:val="20"/>
          <w:szCs w:val="20"/>
          <w:lang w:val="en-US"/>
        </w:rPr>
      </w:pPr>
    </w:p>
    <w:p w14:paraId="3699C4BE" w14:textId="656ECAB6" w:rsidR="00856E00" w:rsidRPr="005515B2" w:rsidRDefault="002A79DD">
      <w:pPr>
        <w:tabs>
          <w:tab w:val="right" w:pos="5940"/>
        </w:tabs>
        <w:rPr>
          <w:rFonts w:ascii="Roboto" w:hAnsi="Roboto"/>
          <w:b/>
          <w:bCs/>
          <w:sz w:val="20"/>
          <w:szCs w:val="20"/>
          <w:lang w:val="en-US"/>
        </w:rPr>
      </w:pPr>
      <w:r w:rsidRPr="005515B2">
        <w:rPr>
          <w:rFonts w:ascii="Roboto" w:hAnsi="Roboto"/>
          <w:b/>
          <w:bCs/>
          <w:sz w:val="20"/>
          <w:szCs w:val="20"/>
          <w:lang w:val="en"/>
        </w:rPr>
        <w:t xml:space="preserve">§ 6. Examination of whether the meeting has been duly </w:t>
      </w:r>
      <w:r w:rsidR="00C44CB3" w:rsidRPr="005515B2">
        <w:rPr>
          <w:rFonts w:ascii="Roboto" w:hAnsi="Roboto"/>
          <w:b/>
          <w:bCs/>
          <w:sz w:val="20"/>
          <w:szCs w:val="20"/>
          <w:lang w:val="en"/>
        </w:rPr>
        <w:t>convened</w:t>
      </w:r>
    </w:p>
    <w:p w14:paraId="441D813E" w14:textId="03E09893" w:rsidR="007C1B95" w:rsidRPr="005515B2" w:rsidRDefault="004C3146">
      <w:pPr>
        <w:tabs>
          <w:tab w:val="right" w:pos="5940"/>
        </w:tabs>
        <w:rPr>
          <w:rFonts w:ascii="Roboto" w:hAnsi="Roboto"/>
          <w:bCs/>
          <w:sz w:val="20"/>
          <w:szCs w:val="20"/>
          <w:lang w:val="en-US"/>
        </w:rPr>
      </w:pPr>
      <w:r w:rsidRPr="005515B2">
        <w:rPr>
          <w:rFonts w:ascii="Roboto" w:hAnsi="Roboto"/>
          <w:bCs/>
          <w:sz w:val="20"/>
          <w:szCs w:val="20"/>
          <w:lang w:val="en"/>
        </w:rPr>
        <w:t xml:space="preserve">The meeting was found to be </w:t>
      </w:r>
      <w:r w:rsidR="00A16E1B" w:rsidRPr="005515B2">
        <w:rPr>
          <w:rFonts w:ascii="Roboto" w:hAnsi="Roboto"/>
          <w:bCs/>
          <w:sz w:val="20"/>
          <w:szCs w:val="20"/>
          <w:lang w:val="en"/>
        </w:rPr>
        <w:t xml:space="preserve">duly convened. </w:t>
      </w:r>
    </w:p>
    <w:p w14:paraId="5A49EC5C" w14:textId="60FD5EA9" w:rsidR="008154B4" w:rsidRPr="005515B2" w:rsidRDefault="008154B4">
      <w:pPr>
        <w:tabs>
          <w:tab w:val="right" w:pos="5940"/>
        </w:tabs>
        <w:rPr>
          <w:rFonts w:ascii="Roboto" w:hAnsi="Roboto"/>
          <w:bCs/>
          <w:sz w:val="20"/>
          <w:szCs w:val="20"/>
          <w:lang w:val="en-US"/>
        </w:rPr>
      </w:pPr>
    </w:p>
    <w:p w14:paraId="5D5F2E64" w14:textId="1550B8B0" w:rsidR="008154B4" w:rsidRPr="005515B2" w:rsidRDefault="008154B4" w:rsidP="008154B4">
      <w:pPr>
        <w:tabs>
          <w:tab w:val="right" w:pos="5940"/>
        </w:tabs>
        <w:rPr>
          <w:rFonts w:ascii="Roboto" w:hAnsi="Roboto"/>
          <w:b/>
          <w:bCs/>
          <w:sz w:val="20"/>
          <w:szCs w:val="20"/>
          <w:lang w:val="en-US"/>
        </w:rPr>
      </w:pPr>
      <w:r w:rsidRPr="005515B2">
        <w:rPr>
          <w:rFonts w:ascii="Roboto" w:hAnsi="Roboto"/>
          <w:b/>
          <w:bCs/>
          <w:sz w:val="20"/>
          <w:szCs w:val="20"/>
          <w:lang w:val="en"/>
        </w:rPr>
        <w:t xml:space="preserve">§ 7. </w:t>
      </w:r>
      <w:r w:rsidRPr="005515B2">
        <w:rPr>
          <w:rFonts w:ascii="Roboto" w:hAnsi="Roboto"/>
          <w:sz w:val="20"/>
          <w:szCs w:val="20"/>
          <w:lang w:val="en"/>
        </w:rPr>
        <w:t xml:space="preserve"> </w:t>
      </w:r>
      <w:r w:rsidRPr="005515B2">
        <w:rPr>
          <w:rFonts w:ascii="Roboto" w:hAnsi="Roboto"/>
          <w:b/>
          <w:bCs/>
          <w:sz w:val="20"/>
          <w:szCs w:val="20"/>
          <w:lang w:val="en"/>
        </w:rPr>
        <w:t>Speech by the Chief Executive Officer</w:t>
      </w:r>
    </w:p>
    <w:p w14:paraId="70182923" w14:textId="354A3701" w:rsidR="008154B4" w:rsidRPr="005515B2" w:rsidRDefault="008154B4" w:rsidP="008154B4">
      <w:pPr>
        <w:tabs>
          <w:tab w:val="right" w:pos="5940"/>
        </w:tabs>
        <w:rPr>
          <w:rFonts w:ascii="Roboto" w:hAnsi="Roboto"/>
          <w:bCs/>
          <w:sz w:val="20"/>
          <w:szCs w:val="20"/>
          <w:lang w:val="en-US"/>
        </w:rPr>
      </w:pPr>
      <w:r w:rsidRPr="005515B2">
        <w:rPr>
          <w:rFonts w:ascii="Roboto" w:hAnsi="Roboto"/>
          <w:bCs/>
          <w:sz w:val="20"/>
          <w:szCs w:val="20"/>
          <w:lang w:val="en"/>
        </w:rPr>
        <w:t xml:space="preserve">CEO Stefan </w:t>
      </w:r>
      <w:proofErr w:type="spellStart"/>
      <w:r w:rsidRPr="005515B2">
        <w:rPr>
          <w:rFonts w:ascii="Roboto" w:hAnsi="Roboto"/>
          <w:bCs/>
          <w:sz w:val="20"/>
          <w:szCs w:val="20"/>
          <w:lang w:val="en"/>
        </w:rPr>
        <w:t>Ölander</w:t>
      </w:r>
      <w:proofErr w:type="spellEnd"/>
      <w:r w:rsidRPr="005515B2">
        <w:rPr>
          <w:rFonts w:ascii="Roboto" w:hAnsi="Roboto"/>
          <w:bCs/>
          <w:sz w:val="20"/>
          <w:szCs w:val="20"/>
          <w:lang w:val="en"/>
        </w:rPr>
        <w:t xml:space="preserve"> gave his speech in which he shared his views on the Soltech Group's development and commented on its operations for 2021. </w:t>
      </w:r>
    </w:p>
    <w:p w14:paraId="7325600B" w14:textId="77777777" w:rsidR="008154B4" w:rsidRPr="005515B2" w:rsidRDefault="008154B4">
      <w:pPr>
        <w:tabs>
          <w:tab w:val="right" w:pos="5940"/>
        </w:tabs>
        <w:rPr>
          <w:rFonts w:ascii="Roboto" w:hAnsi="Roboto"/>
          <w:bCs/>
          <w:sz w:val="20"/>
          <w:szCs w:val="20"/>
          <w:lang w:val="en-US"/>
        </w:rPr>
      </w:pPr>
    </w:p>
    <w:p w14:paraId="2CFC819F" w14:textId="76F492B4" w:rsidR="00E25264" w:rsidRPr="005515B2" w:rsidRDefault="002A79DD">
      <w:pPr>
        <w:tabs>
          <w:tab w:val="right" w:pos="5940"/>
        </w:tabs>
        <w:rPr>
          <w:rFonts w:ascii="Roboto" w:hAnsi="Roboto"/>
          <w:b/>
          <w:bCs/>
          <w:sz w:val="20"/>
          <w:szCs w:val="20"/>
          <w:lang w:val="en-US"/>
        </w:rPr>
      </w:pPr>
      <w:r w:rsidRPr="005515B2">
        <w:rPr>
          <w:rFonts w:ascii="Roboto" w:hAnsi="Roboto"/>
          <w:b/>
          <w:bCs/>
          <w:sz w:val="20"/>
          <w:szCs w:val="20"/>
          <w:lang w:val="en"/>
        </w:rPr>
        <w:t xml:space="preserve">§ </w:t>
      </w:r>
      <w:r w:rsidR="008154B4" w:rsidRPr="005515B2">
        <w:rPr>
          <w:rFonts w:ascii="Roboto" w:hAnsi="Roboto"/>
          <w:b/>
          <w:bCs/>
          <w:sz w:val="20"/>
          <w:szCs w:val="20"/>
          <w:lang w:val="en"/>
        </w:rPr>
        <w:t>8</w:t>
      </w:r>
      <w:r w:rsidR="005A6F63" w:rsidRPr="005515B2">
        <w:rPr>
          <w:rFonts w:ascii="Roboto" w:hAnsi="Roboto"/>
          <w:b/>
          <w:bCs/>
          <w:sz w:val="20"/>
          <w:szCs w:val="20"/>
          <w:lang w:val="en"/>
        </w:rPr>
        <w:t xml:space="preserve">. Presentation of the annual report and the auditor's report as well as the consolidated </w:t>
      </w:r>
      <w:r w:rsidR="009273B4">
        <w:rPr>
          <w:rFonts w:ascii="Roboto" w:hAnsi="Roboto"/>
          <w:b/>
          <w:bCs/>
          <w:sz w:val="20"/>
          <w:szCs w:val="20"/>
          <w:lang w:val="en"/>
        </w:rPr>
        <w:t>accounts</w:t>
      </w:r>
      <w:r w:rsidR="005A6F63" w:rsidRPr="005515B2">
        <w:rPr>
          <w:rFonts w:ascii="Roboto" w:hAnsi="Roboto"/>
          <w:b/>
          <w:bCs/>
          <w:sz w:val="20"/>
          <w:szCs w:val="20"/>
          <w:lang w:val="en"/>
        </w:rPr>
        <w:t xml:space="preserve"> and </w:t>
      </w:r>
      <w:r w:rsidR="009273B4">
        <w:rPr>
          <w:rFonts w:ascii="Roboto" w:hAnsi="Roboto"/>
          <w:b/>
          <w:bCs/>
          <w:sz w:val="20"/>
          <w:szCs w:val="20"/>
          <w:lang w:val="en"/>
        </w:rPr>
        <w:t>consolidated</w:t>
      </w:r>
      <w:r w:rsidR="005A6F63" w:rsidRPr="005515B2">
        <w:rPr>
          <w:rFonts w:ascii="Roboto" w:hAnsi="Roboto"/>
          <w:b/>
          <w:bCs/>
          <w:sz w:val="20"/>
          <w:szCs w:val="20"/>
          <w:lang w:val="en"/>
        </w:rPr>
        <w:t xml:space="preserve"> auditor's report for the financial year 20</w:t>
      </w:r>
      <w:r w:rsidR="004C3146" w:rsidRPr="005515B2">
        <w:rPr>
          <w:rFonts w:ascii="Roboto" w:hAnsi="Roboto"/>
          <w:b/>
          <w:bCs/>
          <w:sz w:val="20"/>
          <w:szCs w:val="20"/>
          <w:lang w:val="en"/>
        </w:rPr>
        <w:t>2</w:t>
      </w:r>
      <w:r w:rsidR="00062ECD" w:rsidRPr="005515B2">
        <w:rPr>
          <w:rFonts w:ascii="Roboto" w:hAnsi="Roboto"/>
          <w:b/>
          <w:bCs/>
          <w:sz w:val="20"/>
          <w:szCs w:val="20"/>
          <w:lang w:val="en"/>
        </w:rPr>
        <w:t>1</w:t>
      </w:r>
    </w:p>
    <w:p w14:paraId="6E05783E" w14:textId="4A3E877C" w:rsidR="00E25264" w:rsidRPr="005515B2" w:rsidRDefault="005A6F63">
      <w:pPr>
        <w:tabs>
          <w:tab w:val="right" w:pos="5940"/>
        </w:tabs>
        <w:rPr>
          <w:rFonts w:ascii="Roboto" w:hAnsi="Roboto"/>
          <w:sz w:val="20"/>
          <w:szCs w:val="20"/>
          <w:lang w:val="en-US"/>
        </w:rPr>
      </w:pPr>
      <w:r w:rsidRPr="005515B2">
        <w:rPr>
          <w:rFonts w:ascii="Roboto" w:hAnsi="Roboto"/>
          <w:sz w:val="20"/>
          <w:szCs w:val="20"/>
          <w:lang w:val="en"/>
        </w:rPr>
        <w:t>The annual report and consolidated accounts as well as the auditor's report for the financial year 20</w:t>
      </w:r>
      <w:r w:rsidR="004C3146" w:rsidRPr="005515B2">
        <w:rPr>
          <w:rFonts w:ascii="Roboto" w:hAnsi="Roboto"/>
          <w:sz w:val="20"/>
          <w:szCs w:val="20"/>
          <w:lang w:val="en"/>
        </w:rPr>
        <w:t>2</w:t>
      </w:r>
      <w:r w:rsidR="00062ECD" w:rsidRPr="005515B2">
        <w:rPr>
          <w:rFonts w:ascii="Roboto" w:hAnsi="Roboto"/>
          <w:sz w:val="20"/>
          <w:szCs w:val="20"/>
          <w:lang w:val="en"/>
        </w:rPr>
        <w:t>1</w:t>
      </w:r>
      <w:r w:rsidRPr="005515B2">
        <w:rPr>
          <w:rFonts w:ascii="Roboto" w:hAnsi="Roboto"/>
          <w:sz w:val="20"/>
          <w:szCs w:val="20"/>
          <w:lang w:val="en"/>
        </w:rPr>
        <w:t xml:space="preserve"> have been available </w:t>
      </w:r>
      <w:r w:rsidR="009273B4">
        <w:rPr>
          <w:rFonts w:ascii="Roboto" w:hAnsi="Roboto"/>
          <w:sz w:val="20"/>
          <w:szCs w:val="20"/>
          <w:lang w:val="en"/>
        </w:rPr>
        <w:t>o</w:t>
      </w:r>
      <w:r w:rsidR="007511D4" w:rsidRPr="005515B2">
        <w:rPr>
          <w:rFonts w:ascii="Roboto" w:hAnsi="Roboto"/>
          <w:sz w:val="20"/>
          <w:szCs w:val="20"/>
          <w:lang w:val="en"/>
        </w:rPr>
        <w:t>n the company's website</w:t>
      </w:r>
      <w:r w:rsidR="004C3146" w:rsidRPr="005515B2">
        <w:rPr>
          <w:rFonts w:ascii="Roboto" w:hAnsi="Roboto"/>
          <w:sz w:val="20"/>
          <w:szCs w:val="20"/>
          <w:lang w:val="en"/>
        </w:rPr>
        <w:t xml:space="preserve">, sent to the shareholders who so requested </w:t>
      </w:r>
      <w:r w:rsidR="00CF622A" w:rsidRPr="005515B2">
        <w:rPr>
          <w:rFonts w:ascii="Roboto" w:hAnsi="Roboto"/>
          <w:sz w:val="20"/>
          <w:szCs w:val="20"/>
          <w:lang w:val="en"/>
        </w:rPr>
        <w:t>and</w:t>
      </w:r>
      <w:r w:rsidR="004C3146" w:rsidRPr="005515B2">
        <w:rPr>
          <w:rFonts w:ascii="Roboto" w:hAnsi="Roboto"/>
          <w:sz w:val="20"/>
          <w:szCs w:val="20"/>
          <w:lang w:val="en"/>
        </w:rPr>
        <w:t xml:space="preserve"> </w:t>
      </w:r>
      <w:r w:rsidR="009273B4">
        <w:rPr>
          <w:rFonts w:ascii="Roboto" w:hAnsi="Roboto"/>
          <w:sz w:val="20"/>
          <w:szCs w:val="20"/>
          <w:lang w:val="en"/>
        </w:rPr>
        <w:t>kept</w:t>
      </w:r>
      <w:r w:rsidR="004C3146" w:rsidRPr="005515B2">
        <w:rPr>
          <w:rFonts w:ascii="Roboto" w:hAnsi="Roboto"/>
          <w:sz w:val="20"/>
          <w:szCs w:val="20"/>
          <w:lang w:val="en"/>
        </w:rPr>
        <w:t xml:space="preserve"> available in printed format at the company</w:t>
      </w:r>
      <w:r w:rsidRPr="005515B2">
        <w:rPr>
          <w:rFonts w:ascii="Roboto" w:hAnsi="Roboto"/>
          <w:sz w:val="20"/>
          <w:szCs w:val="20"/>
          <w:lang w:val="en"/>
        </w:rPr>
        <w:t>.</w:t>
      </w:r>
    </w:p>
    <w:p w14:paraId="380FD2E9" w14:textId="77777777" w:rsidR="004C3146" w:rsidRPr="005515B2" w:rsidRDefault="004C3146">
      <w:pPr>
        <w:tabs>
          <w:tab w:val="right" w:pos="5940"/>
        </w:tabs>
        <w:rPr>
          <w:rFonts w:ascii="Roboto" w:hAnsi="Roboto"/>
          <w:sz w:val="20"/>
          <w:szCs w:val="20"/>
          <w:lang w:val="en-US"/>
        </w:rPr>
      </w:pPr>
    </w:p>
    <w:p w14:paraId="62E2C74D" w14:textId="09A4DEDD" w:rsidR="006A6D33" w:rsidRPr="005515B2" w:rsidRDefault="006A6D33">
      <w:pPr>
        <w:tabs>
          <w:tab w:val="right" w:pos="5940"/>
        </w:tabs>
        <w:rPr>
          <w:rFonts w:ascii="Roboto" w:hAnsi="Roboto"/>
          <w:sz w:val="20"/>
          <w:szCs w:val="20"/>
          <w:lang w:val="en-US"/>
        </w:rPr>
      </w:pPr>
      <w:r w:rsidRPr="005515B2">
        <w:rPr>
          <w:rFonts w:ascii="Roboto" w:hAnsi="Roboto"/>
          <w:sz w:val="20"/>
          <w:szCs w:val="20"/>
          <w:lang w:val="en"/>
        </w:rPr>
        <w:t>The annual accounts</w:t>
      </w:r>
      <w:r w:rsidR="004C3146" w:rsidRPr="005515B2">
        <w:rPr>
          <w:rFonts w:ascii="Roboto" w:hAnsi="Roboto"/>
          <w:sz w:val="20"/>
          <w:szCs w:val="20"/>
          <w:lang w:val="en"/>
        </w:rPr>
        <w:t>,</w:t>
      </w:r>
      <w:r w:rsidRPr="005515B2">
        <w:rPr>
          <w:rFonts w:ascii="Roboto" w:hAnsi="Roboto"/>
          <w:sz w:val="20"/>
          <w:szCs w:val="20"/>
          <w:lang w:val="en"/>
        </w:rPr>
        <w:t xml:space="preserve"> consolidated accounts</w:t>
      </w:r>
      <w:r w:rsidR="004C3146" w:rsidRPr="005515B2">
        <w:rPr>
          <w:rFonts w:ascii="Roboto" w:hAnsi="Roboto"/>
          <w:sz w:val="20"/>
          <w:szCs w:val="20"/>
          <w:lang w:val="en"/>
        </w:rPr>
        <w:t xml:space="preserve"> and auditor's report were found</w:t>
      </w:r>
      <w:r w:rsidRPr="005515B2">
        <w:rPr>
          <w:rFonts w:ascii="Roboto" w:hAnsi="Roboto"/>
          <w:sz w:val="20"/>
          <w:szCs w:val="20"/>
          <w:lang w:val="en"/>
        </w:rPr>
        <w:t xml:space="preserve"> to have been </w:t>
      </w:r>
      <w:r w:rsidR="009273B4">
        <w:rPr>
          <w:rFonts w:ascii="Roboto" w:hAnsi="Roboto"/>
          <w:sz w:val="20"/>
          <w:szCs w:val="20"/>
          <w:lang w:val="en"/>
        </w:rPr>
        <w:t>submitted in the proper order.</w:t>
      </w:r>
    </w:p>
    <w:p w14:paraId="4E8A77B0" w14:textId="311E74A1" w:rsidR="00C90E7A" w:rsidRPr="005515B2" w:rsidRDefault="00C90E7A">
      <w:pPr>
        <w:tabs>
          <w:tab w:val="right" w:pos="5940"/>
        </w:tabs>
        <w:rPr>
          <w:rFonts w:ascii="Roboto" w:hAnsi="Roboto"/>
          <w:sz w:val="20"/>
          <w:szCs w:val="20"/>
          <w:lang w:val="en-US"/>
        </w:rPr>
      </w:pPr>
    </w:p>
    <w:p w14:paraId="786D1F39" w14:textId="07B1890D" w:rsidR="00C90E7A" w:rsidRPr="005515B2" w:rsidRDefault="00C90E7A">
      <w:pPr>
        <w:tabs>
          <w:tab w:val="right" w:pos="5940"/>
        </w:tabs>
        <w:rPr>
          <w:rFonts w:ascii="Roboto" w:hAnsi="Roboto"/>
          <w:sz w:val="20"/>
          <w:szCs w:val="20"/>
          <w:lang w:val="en-US"/>
        </w:rPr>
      </w:pPr>
      <w:r w:rsidRPr="005515B2">
        <w:rPr>
          <w:rFonts w:ascii="Roboto" w:hAnsi="Roboto"/>
          <w:sz w:val="20"/>
          <w:szCs w:val="20"/>
          <w:lang w:val="en"/>
        </w:rPr>
        <w:t xml:space="preserve">The auditor's report and the consolidated auditor's report were found to have been </w:t>
      </w:r>
      <w:r w:rsidR="009273B4">
        <w:rPr>
          <w:rFonts w:ascii="Roboto" w:hAnsi="Roboto"/>
          <w:sz w:val="20"/>
          <w:szCs w:val="20"/>
          <w:lang w:val="en"/>
        </w:rPr>
        <w:t>submitted in the proper order.</w:t>
      </w:r>
    </w:p>
    <w:p w14:paraId="5260A5B3" w14:textId="77777777" w:rsidR="00E25264" w:rsidRPr="005515B2" w:rsidRDefault="00E25264">
      <w:pPr>
        <w:tabs>
          <w:tab w:val="right" w:pos="5940"/>
        </w:tabs>
        <w:rPr>
          <w:rFonts w:ascii="Roboto" w:hAnsi="Roboto"/>
          <w:sz w:val="20"/>
          <w:szCs w:val="20"/>
          <w:lang w:val="en-US"/>
        </w:rPr>
      </w:pPr>
    </w:p>
    <w:p w14:paraId="60C1A2CF" w14:textId="0E549398" w:rsidR="00E25264" w:rsidRPr="005515B2" w:rsidRDefault="002A79DD">
      <w:pPr>
        <w:tabs>
          <w:tab w:val="right" w:pos="5940"/>
        </w:tabs>
        <w:rPr>
          <w:rFonts w:ascii="Roboto" w:hAnsi="Roboto"/>
          <w:bCs/>
          <w:sz w:val="20"/>
          <w:szCs w:val="20"/>
          <w:lang w:val="sv-SE"/>
        </w:rPr>
      </w:pPr>
      <w:r w:rsidRPr="005515B2">
        <w:rPr>
          <w:rFonts w:ascii="Roboto" w:hAnsi="Roboto"/>
          <w:b/>
          <w:bCs/>
          <w:sz w:val="20"/>
          <w:szCs w:val="20"/>
          <w:lang w:val="en"/>
        </w:rPr>
        <w:t xml:space="preserve">§ </w:t>
      </w:r>
      <w:r w:rsidR="00062ECD" w:rsidRPr="005515B2">
        <w:rPr>
          <w:rFonts w:ascii="Roboto" w:hAnsi="Roboto"/>
          <w:b/>
          <w:bCs/>
          <w:sz w:val="20"/>
          <w:szCs w:val="20"/>
          <w:lang w:val="en"/>
        </w:rPr>
        <w:t>9</w:t>
      </w:r>
      <w:r w:rsidR="006A6D33" w:rsidRPr="005515B2">
        <w:rPr>
          <w:rFonts w:ascii="Roboto" w:hAnsi="Roboto"/>
          <w:b/>
          <w:bCs/>
          <w:sz w:val="20"/>
          <w:szCs w:val="20"/>
          <w:lang w:val="en"/>
        </w:rPr>
        <w:t xml:space="preserve">. Decision </w:t>
      </w:r>
    </w:p>
    <w:p w14:paraId="6411CD3E" w14:textId="5BE06A73" w:rsidR="00E25264" w:rsidRPr="005515B2" w:rsidRDefault="004C3146">
      <w:pPr>
        <w:numPr>
          <w:ilvl w:val="0"/>
          <w:numId w:val="1"/>
        </w:numPr>
        <w:tabs>
          <w:tab w:val="right" w:pos="5940"/>
        </w:tabs>
        <w:rPr>
          <w:rFonts w:ascii="Roboto" w:hAnsi="Roboto"/>
          <w:sz w:val="20"/>
          <w:szCs w:val="20"/>
          <w:lang w:val="en-US"/>
        </w:rPr>
      </w:pPr>
      <w:r w:rsidRPr="005515B2">
        <w:rPr>
          <w:rFonts w:ascii="Roboto" w:hAnsi="Roboto"/>
          <w:sz w:val="20"/>
          <w:szCs w:val="20"/>
          <w:lang w:val="en"/>
        </w:rPr>
        <w:t xml:space="preserve">The AGM resolved to </w:t>
      </w:r>
      <w:r w:rsidR="005A6F63" w:rsidRPr="005515B2">
        <w:rPr>
          <w:rFonts w:ascii="Roboto" w:hAnsi="Roboto"/>
          <w:sz w:val="20"/>
          <w:szCs w:val="20"/>
          <w:lang w:val="en"/>
        </w:rPr>
        <w:t>adopt</w:t>
      </w:r>
      <w:r w:rsidRPr="005515B2">
        <w:rPr>
          <w:rFonts w:ascii="Roboto" w:hAnsi="Roboto"/>
          <w:sz w:val="20"/>
          <w:szCs w:val="20"/>
          <w:lang w:val="en"/>
        </w:rPr>
        <w:t xml:space="preserve"> the 202</w:t>
      </w:r>
      <w:r w:rsidR="00062ECD" w:rsidRPr="005515B2">
        <w:rPr>
          <w:rFonts w:ascii="Roboto" w:hAnsi="Roboto"/>
          <w:sz w:val="20"/>
          <w:szCs w:val="20"/>
          <w:lang w:val="en"/>
        </w:rPr>
        <w:t>1</w:t>
      </w:r>
      <w:r w:rsidR="00CF622A">
        <w:rPr>
          <w:rFonts w:ascii="Roboto" w:hAnsi="Roboto"/>
          <w:sz w:val="20"/>
          <w:szCs w:val="20"/>
          <w:lang w:val="en"/>
        </w:rPr>
        <w:t xml:space="preserve"> </w:t>
      </w:r>
      <w:r w:rsidRPr="005515B2">
        <w:rPr>
          <w:rFonts w:ascii="Roboto" w:hAnsi="Roboto"/>
          <w:sz w:val="20"/>
          <w:szCs w:val="20"/>
          <w:lang w:val="en"/>
        </w:rPr>
        <w:t xml:space="preserve">income statement and balance sheet for the company as </w:t>
      </w:r>
      <w:r w:rsidR="002A79DD" w:rsidRPr="005515B2">
        <w:rPr>
          <w:rFonts w:ascii="Roboto" w:hAnsi="Roboto"/>
          <w:sz w:val="20"/>
          <w:szCs w:val="20"/>
          <w:lang w:val="en"/>
        </w:rPr>
        <w:t>well as the consolidated income statement and consolidated balance sheet</w:t>
      </w:r>
      <w:r w:rsidRPr="005515B2">
        <w:rPr>
          <w:rFonts w:ascii="Roboto" w:hAnsi="Roboto"/>
          <w:sz w:val="20"/>
          <w:szCs w:val="20"/>
          <w:lang w:val="en"/>
        </w:rPr>
        <w:t xml:space="preserve"> in accordance with the auditor's approval</w:t>
      </w:r>
    </w:p>
    <w:p w14:paraId="3C9788FD" w14:textId="77777777" w:rsidR="004C3146" w:rsidRPr="005515B2" w:rsidRDefault="004C3146" w:rsidP="004C3146">
      <w:pPr>
        <w:tabs>
          <w:tab w:val="right" w:pos="5940"/>
        </w:tabs>
        <w:ind w:left="720"/>
        <w:rPr>
          <w:rFonts w:ascii="Roboto" w:hAnsi="Roboto"/>
          <w:sz w:val="20"/>
          <w:szCs w:val="20"/>
          <w:lang w:val="en-US"/>
        </w:rPr>
      </w:pPr>
    </w:p>
    <w:p w14:paraId="19FBAD53" w14:textId="53CEF228" w:rsidR="00E25264" w:rsidRPr="005515B2" w:rsidRDefault="004C3146">
      <w:pPr>
        <w:numPr>
          <w:ilvl w:val="0"/>
          <w:numId w:val="1"/>
        </w:numPr>
        <w:tabs>
          <w:tab w:val="right" w:pos="5940"/>
        </w:tabs>
        <w:rPr>
          <w:rFonts w:ascii="Roboto" w:hAnsi="Roboto"/>
          <w:sz w:val="20"/>
          <w:szCs w:val="20"/>
          <w:lang w:val="en-US"/>
        </w:rPr>
      </w:pPr>
      <w:r w:rsidRPr="005515B2">
        <w:rPr>
          <w:rFonts w:ascii="Roboto" w:hAnsi="Roboto"/>
          <w:sz w:val="20"/>
          <w:szCs w:val="20"/>
          <w:lang w:val="en"/>
        </w:rPr>
        <w:t>The AGM resolved to</w:t>
      </w:r>
      <w:r w:rsidR="002A79DD" w:rsidRPr="005515B2">
        <w:rPr>
          <w:rFonts w:ascii="Roboto" w:hAnsi="Roboto"/>
          <w:sz w:val="20"/>
          <w:szCs w:val="20"/>
          <w:lang w:val="en"/>
        </w:rPr>
        <w:t xml:space="preserve"> dispose of the company's earnings in accordance with the Board's proposal in the Board of Directors' report</w:t>
      </w:r>
      <w:r w:rsidRPr="005515B2">
        <w:rPr>
          <w:rFonts w:ascii="Roboto" w:hAnsi="Roboto"/>
          <w:sz w:val="20"/>
          <w:szCs w:val="20"/>
          <w:lang w:val="en"/>
        </w:rPr>
        <w:t xml:space="preserve">, meaning that </w:t>
      </w:r>
      <w:r w:rsidR="00143107" w:rsidRPr="005515B2">
        <w:rPr>
          <w:rFonts w:ascii="Roboto" w:hAnsi="Roboto"/>
          <w:sz w:val="20"/>
          <w:szCs w:val="20"/>
          <w:lang w:val="en"/>
        </w:rPr>
        <w:t>no dividend shall be paid to the shareholders,</w:t>
      </w:r>
      <w:r w:rsidR="004B5659" w:rsidRPr="005515B2">
        <w:rPr>
          <w:rFonts w:ascii="Roboto" w:hAnsi="Roboto"/>
          <w:sz w:val="20"/>
          <w:szCs w:val="20"/>
          <w:lang w:val="en"/>
        </w:rPr>
        <w:t xml:space="preserve"> and that amounts </w:t>
      </w:r>
      <w:r w:rsidR="009273B4">
        <w:rPr>
          <w:rFonts w:ascii="Roboto" w:hAnsi="Roboto"/>
          <w:sz w:val="20"/>
          <w:szCs w:val="20"/>
          <w:lang w:val="en"/>
        </w:rPr>
        <w:t xml:space="preserve">to </w:t>
      </w:r>
      <w:r w:rsidR="004B5659" w:rsidRPr="005515B2">
        <w:rPr>
          <w:rFonts w:ascii="Roboto" w:hAnsi="Roboto"/>
          <w:sz w:val="20"/>
          <w:szCs w:val="20"/>
          <w:lang w:val="en"/>
        </w:rPr>
        <w:t xml:space="preserve">the </w:t>
      </w:r>
      <w:r w:rsidR="00B12194">
        <w:rPr>
          <w:rFonts w:ascii="Roboto" w:hAnsi="Roboto"/>
          <w:sz w:val="20"/>
          <w:szCs w:val="20"/>
          <w:lang w:val="en"/>
        </w:rPr>
        <w:t>AGM will</w:t>
      </w:r>
      <w:r w:rsidR="004B5659" w:rsidRPr="005515B2">
        <w:rPr>
          <w:rFonts w:ascii="Roboto" w:hAnsi="Roboto"/>
          <w:sz w:val="20"/>
          <w:szCs w:val="20"/>
          <w:lang w:val="en"/>
        </w:rPr>
        <w:t xml:space="preserve"> be transferred in a new account</w:t>
      </w:r>
      <w:r w:rsidR="00143107" w:rsidRPr="005515B2">
        <w:rPr>
          <w:rFonts w:ascii="Roboto" w:hAnsi="Roboto"/>
          <w:sz w:val="20"/>
          <w:szCs w:val="20"/>
          <w:lang w:val="en"/>
        </w:rPr>
        <w:t xml:space="preserve"> </w:t>
      </w:r>
    </w:p>
    <w:p w14:paraId="6AB685DF" w14:textId="77777777" w:rsidR="004B5659" w:rsidRPr="005515B2" w:rsidRDefault="004B5659" w:rsidP="004B5659">
      <w:pPr>
        <w:tabs>
          <w:tab w:val="right" w:pos="5940"/>
        </w:tabs>
        <w:ind w:left="720"/>
        <w:rPr>
          <w:rFonts w:ascii="Roboto" w:hAnsi="Roboto"/>
          <w:sz w:val="20"/>
          <w:szCs w:val="20"/>
          <w:lang w:val="en-US"/>
        </w:rPr>
      </w:pPr>
    </w:p>
    <w:p w14:paraId="7989DE9A" w14:textId="3F80F1D0" w:rsidR="00E25264" w:rsidRPr="005515B2" w:rsidRDefault="004C3146" w:rsidP="0026295D">
      <w:pPr>
        <w:numPr>
          <w:ilvl w:val="0"/>
          <w:numId w:val="1"/>
        </w:numPr>
        <w:tabs>
          <w:tab w:val="right" w:pos="5940"/>
        </w:tabs>
        <w:rPr>
          <w:rFonts w:ascii="Roboto" w:hAnsi="Roboto"/>
          <w:sz w:val="20"/>
          <w:szCs w:val="20"/>
          <w:lang w:val="en-US"/>
        </w:rPr>
      </w:pPr>
      <w:r w:rsidRPr="005515B2">
        <w:rPr>
          <w:rFonts w:ascii="Roboto" w:hAnsi="Roboto"/>
          <w:sz w:val="20"/>
          <w:szCs w:val="20"/>
          <w:lang w:val="en"/>
        </w:rPr>
        <w:t xml:space="preserve">The AGM resolved to </w:t>
      </w:r>
      <w:r w:rsidR="00B12194">
        <w:rPr>
          <w:rFonts w:ascii="Roboto" w:hAnsi="Roboto"/>
          <w:sz w:val="20"/>
          <w:szCs w:val="20"/>
          <w:lang w:val="en"/>
        </w:rPr>
        <w:t>grant</w:t>
      </w:r>
      <w:r w:rsidRPr="005515B2">
        <w:rPr>
          <w:rFonts w:ascii="Roboto" w:hAnsi="Roboto"/>
          <w:sz w:val="20"/>
          <w:szCs w:val="20"/>
          <w:lang w:val="en"/>
        </w:rPr>
        <w:t xml:space="preserve"> the members of the Board of Directors and the </w:t>
      </w:r>
      <w:r w:rsidR="00B12194">
        <w:rPr>
          <w:rFonts w:ascii="Roboto" w:hAnsi="Roboto"/>
          <w:sz w:val="20"/>
          <w:szCs w:val="20"/>
          <w:lang w:val="en"/>
        </w:rPr>
        <w:t xml:space="preserve">President discharge </w:t>
      </w:r>
      <w:r w:rsidR="004C46D6" w:rsidRPr="005515B2">
        <w:rPr>
          <w:rFonts w:ascii="Roboto" w:hAnsi="Roboto"/>
          <w:sz w:val="20"/>
          <w:szCs w:val="20"/>
          <w:lang w:val="en"/>
        </w:rPr>
        <w:t xml:space="preserve">from </w:t>
      </w:r>
      <w:r w:rsidRPr="005515B2">
        <w:rPr>
          <w:rFonts w:ascii="Roboto" w:hAnsi="Roboto"/>
          <w:sz w:val="20"/>
          <w:szCs w:val="20"/>
          <w:lang w:val="en"/>
        </w:rPr>
        <w:t>liability in the management of the company's affairs during the financial year 202</w:t>
      </w:r>
      <w:r w:rsidR="00062ECD" w:rsidRPr="005515B2">
        <w:rPr>
          <w:rFonts w:ascii="Roboto" w:hAnsi="Roboto"/>
          <w:sz w:val="20"/>
          <w:szCs w:val="20"/>
          <w:lang w:val="en"/>
        </w:rPr>
        <w:t>1</w:t>
      </w:r>
      <w:r w:rsidRPr="005515B2">
        <w:rPr>
          <w:rFonts w:ascii="Roboto" w:hAnsi="Roboto"/>
          <w:sz w:val="20"/>
          <w:szCs w:val="20"/>
          <w:lang w:val="en"/>
        </w:rPr>
        <w:t xml:space="preserve"> in accordance with the auditor's approval </w:t>
      </w:r>
    </w:p>
    <w:p w14:paraId="298BD6ED" w14:textId="77777777" w:rsidR="004C3146" w:rsidRPr="005515B2" w:rsidRDefault="004C3146" w:rsidP="004C3146">
      <w:pPr>
        <w:tabs>
          <w:tab w:val="right" w:pos="5940"/>
        </w:tabs>
        <w:rPr>
          <w:rFonts w:ascii="Roboto" w:hAnsi="Roboto"/>
          <w:sz w:val="20"/>
          <w:szCs w:val="20"/>
          <w:lang w:val="en-US"/>
        </w:rPr>
      </w:pPr>
    </w:p>
    <w:p w14:paraId="392DB19B" w14:textId="438B98D3" w:rsidR="00550E35" w:rsidRPr="005515B2" w:rsidRDefault="002A79DD" w:rsidP="00550E35">
      <w:pPr>
        <w:tabs>
          <w:tab w:val="right" w:pos="5940"/>
        </w:tabs>
        <w:rPr>
          <w:rFonts w:ascii="Roboto" w:hAnsi="Roboto"/>
          <w:b/>
          <w:bCs/>
          <w:sz w:val="20"/>
          <w:szCs w:val="20"/>
          <w:lang w:val="en-US"/>
        </w:rPr>
      </w:pPr>
      <w:r w:rsidRPr="005515B2">
        <w:rPr>
          <w:rFonts w:ascii="Roboto" w:hAnsi="Roboto"/>
          <w:b/>
          <w:bCs/>
          <w:sz w:val="20"/>
          <w:szCs w:val="20"/>
          <w:lang w:val="en"/>
        </w:rPr>
        <w:t xml:space="preserve">§ </w:t>
      </w:r>
      <w:r w:rsidR="00810630" w:rsidRPr="005515B2">
        <w:rPr>
          <w:rFonts w:ascii="Roboto" w:hAnsi="Roboto"/>
          <w:b/>
          <w:bCs/>
          <w:sz w:val="20"/>
          <w:szCs w:val="20"/>
          <w:lang w:val="en"/>
        </w:rPr>
        <w:t>10</w:t>
      </w:r>
      <w:r w:rsidR="005A6F63" w:rsidRPr="005515B2">
        <w:rPr>
          <w:rFonts w:ascii="Roboto" w:hAnsi="Roboto"/>
          <w:b/>
          <w:bCs/>
          <w:sz w:val="20"/>
          <w:szCs w:val="20"/>
          <w:lang w:val="en"/>
        </w:rPr>
        <w:t>. Determination of the number of board members</w:t>
      </w:r>
    </w:p>
    <w:p w14:paraId="2903644C" w14:textId="50C99253" w:rsidR="00550E35" w:rsidRPr="005515B2" w:rsidRDefault="004B5659" w:rsidP="00550E35">
      <w:pPr>
        <w:tabs>
          <w:tab w:val="right" w:pos="5940"/>
        </w:tabs>
        <w:rPr>
          <w:rFonts w:ascii="Roboto" w:hAnsi="Roboto"/>
          <w:sz w:val="20"/>
          <w:szCs w:val="20"/>
          <w:lang w:val="en-US"/>
        </w:rPr>
      </w:pPr>
      <w:r w:rsidRPr="005515B2">
        <w:rPr>
          <w:rFonts w:ascii="Roboto" w:hAnsi="Roboto"/>
          <w:sz w:val="20"/>
          <w:szCs w:val="20"/>
          <w:lang w:val="en"/>
        </w:rPr>
        <w:t xml:space="preserve">The AGM resolved that </w:t>
      </w:r>
      <w:r w:rsidR="00550E35" w:rsidRPr="005515B2">
        <w:rPr>
          <w:rFonts w:ascii="Roboto" w:hAnsi="Roboto"/>
          <w:sz w:val="20"/>
          <w:szCs w:val="20"/>
          <w:lang w:val="en"/>
        </w:rPr>
        <w:t xml:space="preserve">the Board shall consist of </w:t>
      </w:r>
      <w:r w:rsidRPr="005515B2">
        <w:rPr>
          <w:rFonts w:ascii="Roboto" w:hAnsi="Roboto"/>
          <w:sz w:val="20"/>
          <w:szCs w:val="20"/>
          <w:lang w:val="en"/>
        </w:rPr>
        <w:t>six</w:t>
      </w:r>
      <w:r w:rsidR="00550E35" w:rsidRPr="005515B2">
        <w:rPr>
          <w:rFonts w:ascii="Roboto" w:hAnsi="Roboto"/>
          <w:sz w:val="20"/>
          <w:szCs w:val="20"/>
          <w:lang w:val="en"/>
        </w:rPr>
        <w:t xml:space="preserve"> members without deputies.</w:t>
      </w:r>
    </w:p>
    <w:p w14:paraId="022B7B0D" w14:textId="77777777" w:rsidR="00550E35" w:rsidRPr="005515B2" w:rsidRDefault="00550E35" w:rsidP="00550E35">
      <w:pPr>
        <w:tabs>
          <w:tab w:val="right" w:pos="5940"/>
        </w:tabs>
        <w:rPr>
          <w:rFonts w:ascii="Roboto" w:hAnsi="Roboto"/>
          <w:b/>
          <w:bCs/>
          <w:sz w:val="20"/>
          <w:szCs w:val="20"/>
          <w:lang w:val="en-US"/>
        </w:rPr>
      </w:pPr>
    </w:p>
    <w:p w14:paraId="591C411E" w14:textId="2A832CF8" w:rsidR="00550E35" w:rsidRPr="005515B2" w:rsidRDefault="00EB3FEE" w:rsidP="00550E35">
      <w:pPr>
        <w:tabs>
          <w:tab w:val="right" w:pos="5940"/>
        </w:tabs>
        <w:rPr>
          <w:rFonts w:ascii="Roboto" w:hAnsi="Roboto"/>
          <w:b/>
          <w:bCs/>
          <w:sz w:val="20"/>
          <w:szCs w:val="20"/>
          <w:lang w:val="en-US"/>
        </w:rPr>
      </w:pPr>
      <w:r w:rsidRPr="005515B2">
        <w:rPr>
          <w:rFonts w:ascii="Roboto" w:hAnsi="Roboto"/>
          <w:b/>
          <w:bCs/>
          <w:sz w:val="20"/>
          <w:szCs w:val="20"/>
          <w:lang w:val="en"/>
        </w:rPr>
        <w:t>§ 1</w:t>
      </w:r>
      <w:r w:rsidR="00810630" w:rsidRPr="005515B2">
        <w:rPr>
          <w:rFonts w:ascii="Roboto" w:hAnsi="Roboto"/>
          <w:b/>
          <w:bCs/>
          <w:sz w:val="20"/>
          <w:szCs w:val="20"/>
          <w:lang w:val="en"/>
        </w:rPr>
        <w:t>1</w:t>
      </w:r>
      <w:r w:rsidR="005A6F63" w:rsidRPr="005515B2">
        <w:rPr>
          <w:rFonts w:ascii="Roboto" w:hAnsi="Roboto"/>
          <w:b/>
          <w:bCs/>
          <w:sz w:val="20"/>
          <w:szCs w:val="20"/>
          <w:lang w:val="en"/>
        </w:rPr>
        <w:t>.</w:t>
      </w:r>
      <w:r w:rsidRPr="005515B2">
        <w:rPr>
          <w:rFonts w:ascii="Roboto" w:hAnsi="Roboto"/>
          <w:sz w:val="20"/>
          <w:szCs w:val="20"/>
          <w:lang w:val="en"/>
        </w:rPr>
        <w:t xml:space="preserve"> </w:t>
      </w:r>
      <w:r w:rsidR="00C44CB3" w:rsidRPr="005515B2">
        <w:rPr>
          <w:rFonts w:ascii="Roboto" w:hAnsi="Roboto"/>
          <w:b/>
          <w:bCs/>
          <w:sz w:val="20"/>
          <w:szCs w:val="20"/>
          <w:lang w:val="en"/>
        </w:rPr>
        <w:t xml:space="preserve"> </w:t>
      </w:r>
      <w:r w:rsidR="00B12194">
        <w:rPr>
          <w:rFonts w:ascii="Roboto" w:hAnsi="Roboto"/>
          <w:b/>
          <w:bCs/>
          <w:sz w:val="20"/>
          <w:szCs w:val="20"/>
          <w:lang w:val="en"/>
        </w:rPr>
        <w:t>Decision</w:t>
      </w:r>
      <w:r w:rsidR="00C44CB3" w:rsidRPr="005515B2">
        <w:rPr>
          <w:rFonts w:ascii="Roboto" w:hAnsi="Roboto"/>
          <w:b/>
          <w:bCs/>
          <w:sz w:val="20"/>
          <w:szCs w:val="20"/>
          <w:lang w:val="en"/>
        </w:rPr>
        <w:t xml:space="preserve"> on remuneration to </w:t>
      </w:r>
      <w:r w:rsidR="002F2A3A" w:rsidRPr="005515B2">
        <w:rPr>
          <w:rFonts w:ascii="Roboto" w:hAnsi="Roboto"/>
          <w:b/>
          <w:bCs/>
          <w:sz w:val="20"/>
          <w:szCs w:val="20"/>
          <w:lang w:val="en"/>
        </w:rPr>
        <w:t>the Board of Directors</w:t>
      </w:r>
    </w:p>
    <w:p w14:paraId="7542A0A0" w14:textId="7EAFA980" w:rsidR="004B5659" w:rsidRPr="005515B2" w:rsidRDefault="004B5659" w:rsidP="00550E35">
      <w:pPr>
        <w:tabs>
          <w:tab w:val="right" w:pos="5940"/>
        </w:tabs>
        <w:rPr>
          <w:rFonts w:ascii="Roboto" w:hAnsi="Roboto"/>
          <w:sz w:val="20"/>
          <w:szCs w:val="20"/>
          <w:lang w:val="en-US"/>
        </w:rPr>
      </w:pPr>
      <w:r w:rsidRPr="005515B2">
        <w:rPr>
          <w:rFonts w:ascii="Roboto" w:hAnsi="Roboto"/>
          <w:sz w:val="20"/>
          <w:szCs w:val="20"/>
          <w:lang w:val="en"/>
        </w:rPr>
        <w:t xml:space="preserve">The AGM resolved that </w:t>
      </w:r>
      <w:r w:rsidR="00550E35" w:rsidRPr="005515B2">
        <w:rPr>
          <w:rFonts w:ascii="Roboto" w:hAnsi="Roboto"/>
          <w:sz w:val="20"/>
          <w:szCs w:val="20"/>
          <w:lang w:val="en"/>
        </w:rPr>
        <w:t xml:space="preserve">fees to the Chairman of the Board shall be paid in the </w:t>
      </w:r>
      <w:r w:rsidRPr="005515B2">
        <w:rPr>
          <w:rFonts w:ascii="Roboto" w:hAnsi="Roboto"/>
          <w:sz w:val="20"/>
          <w:szCs w:val="20"/>
          <w:lang w:val="en"/>
        </w:rPr>
        <w:t xml:space="preserve">amount of SEK 500,000 </w:t>
      </w:r>
      <w:r w:rsidR="000135D2" w:rsidRPr="005515B2">
        <w:rPr>
          <w:rFonts w:ascii="Roboto" w:hAnsi="Roboto"/>
          <w:sz w:val="20"/>
          <w:szCs w:val="20"/>
          <w:lang w:val="en"/>
        </w:rPr>
        <w:t>and to the other members in the amount of SEK 25</w:t>
      </w:r>
      <w:r w:rsidR="00B12194">
        <w:rPr>
          <w:rFonts w:ascii="Roboto" w:hAnsi="Roboto"/>
          <w:sz w:val="20"/>
          <w:szCs w:val="20"/>
          <w:lang w:val="en"/>
        </w:rPr>
        <w:t>0,</w:t>
      </w:r>
      <w:r w:rsidR="000135D2" w:rsidRPr="005515B2">
        <w:rPr>
          <w:rFonts w:ascii="Roboto" w:hAnsi="Roboto"/>
          <w:sz w:val="20"/>
          <w:szCs w:val="20"/>
          <w:lang w:val="en"/>
        </w:rPr>
        <w:t xml:space="preserve">000 </w:t>
      </w:r>
      <w:r w:rsidR="00550E35" w:rsidRPr="005515B2">
        <w:rPr>
          <w:rFonts w:ascii="Roboto" w:hAnsi="Roboto"/>
          <w:sz w:val="20"/>
          <w:szCs w:val="20"/>
          <w:lang w:val="en"/>
        </w:rPr>
        <w:t>each.</w:t>
      </w:r>
      <w:r w:rsidR="00B12194">
        <w:rPr>
          <w:rFonts w:ascii="Roboto" w:hAnsi="Roboto"/>
          <w:sz w:val="20"/>
          <w:szCs w:val="20"/>
          <w:lang w:val="en"/>
        </w:rPr>
        <w:t xml:space="preserve"> </w:t>
      </w:r>
      <w:r w:rsidRPr="005515B2">
        <w:rPr>
          <w:rFonts w:ascii="Roboto" w:hAnsi="Roboto"/>
          <w:sz w:val="20"/>
          <w:szCs w:val="20"/>
          <w:lang w:val="en"/>
        </w:rPr>
        <w:t xml:space="preserve">The AGM resolved that fees to members of established committees shall be paid in the amount </w:t>
      </w:r>
      <w:r w:rsidR="00B12194">
        <w:rPr>
          <w:rFonts w:ascii="Roboto" w:hAnsi="Roboto"/>
          <w:sz w:val="20"/>
          <w:szCs w:val="20"/>
          <w:lang w:val="en"/>
        </w:rPr>
        <w:t>at</w:t>
      </w:r>
      <w:r w:rsidRPr="005515B2">
        <w:rPr>
          <w:rFonts w:ascii="Roboto" w:hAnsi="Roboto"/>
          <w:sz w:val="20"/>
          <w:szCs w:val="20"/>
          <w:lang w:val="en"/>
        </w:rPr>
        <w:t xml:space="preserve"> SEK 40,000 per person and </w:t>
      </w:r>
      <w:r w:rsidR="00CF622A" w:rsidRPr="005515B2">
        <w:rPr>
          <w:rFonts w:ascii="Roboto" w:hAnsi="Roboto"/>
          <w:sz w:val="20"/>
          <w:szCs w:val="20"/>
          <w:lang w:val="en"/>
        </w:rPr>
        <w:t>committee</w:t>
      </w:r>
      <w:r w:rsidR="00CF622A">
        <w:rPr>
          <w:rFonts w:ascii="Roboto" w:hAnsi="Roboto"/>
          <w:sz w:val="20"/>
          <w:szCs w:val="20"/>
          <w:lang w:val="en"/>
        </w:rPr>
        <w:t>.</w:t>
      </w:r>
      <w:r w:rsidR="00CF622A" w:rsidRPr="005515B2">
        <w:rPr>
          <w:rFonts w:ascii="Roboto" w:hAnsi="Roboto"/>
          <w:sz w:val="20"/>
          <w:szCs w:val="20"/>
          <w:lang w:val="en"/>
        </w:rPr>
        <w:t xml:space="preserve"> The</w:t>
      </w:r>
      <w:r w:rsidR="00810630" w:rsidRPr="005515B2">
        <w:rPr>
          <w:rFonts w:ascii="Roboto" w:hAnsi="Roboto"/>
          <w:sz w:val="20"/>
          <w:szCs w:val="20"/>
          <w:lang w:val="en"/>
        </w:rPr>
        <w:t xml:space="preserve"> chairman of the committee shall receive a fee of SEK 6</w:t>
      </w:r>
      <w:r w:rsidR="00B12194">
        <w:rPr>
          <w:rFonts w:ascii="Roboto" w:hAnsi="Roboto"/>
          <w:sz w:val="20"/>
          <w:szCs w:val="20"/>
          <w:lang w:val="en"/>
        </w:rPr>
        <w:t>0</w:t>
      </w:r>
      <w:r w:rsidR="00810630" w:rsidRPr="005515B2">
        <w:rPr>
          <w:rFonts w:ascii="Roboto" w:hAnsi="Roboto"/>
          <w:sz w:val="20"/>
          <w:szCs w:val="20"/>
          <w:lang w:val="en"/>
        </w:rPr>
        <w:t>,000.</w:t>
      </w:r>
      <w:r w:rsidRPr="005515B2">
        <w:rPr>
          <w:rFonts w:ascii="Roboto" w:hAnsi="Roboto"/>
          <w:sz w:val="20"/>
          <w:szCs w:val="20"/>
          <w:lang w:val="en"/>
        </w:rPr>
        <w:t xml:space="preserve"> However, a member who is r</w:t>
      </w:r>
      <w:r w:rsidR="00DB6D31">
        <w:rPr>
          <w:rFonts w:ascii="Roboto" w:hAnsi="Roboto"/>
          <w:sz w:val="20"/>
          <w:szCs w:val="20"/>
          <w:lang w:val="en"/>
        </w:rPr>
        <w:t>eimbursed</w:t>
      </w:r>
      <w:r w:rsidRPr="005515B2">
        <w:rPr>
          <w:rFonts w:ascii="Roboto" w:hAnsi="Roboto"/>
          <w:sz w:val="20"/>
          <w:szCs w:val="20"/>
          <w:lang w:val="en"/>
        </w:rPr>
        <w:t xml:space="preserve"> by the company due to employment shall not receive </w:t>
      </w:r>
      <w:r w:rsidR="00DB6D31">
        <w:rPr>
          <w:rFonts w:ascii="Roboto" w:hAnsi="Roboto"/>
          <w:sz w:val="20"/>
          <w:szCs w:val="20"/>
          <w:lang w:val="en"/>
        </w:rPr>
        <w:t>board</w:t>
      </w:r>
      <w:r w:rsidRPr="005515B2">
        <w:rPr>
          <w:rFonts w:ascii="Roboto" w:hAnsi="Roboto"/>
          <w:sz w:val="20"/>
          <w:szCs w:val="20"/>
          <w:lang w:val="en"/>
        </w:rPr>
        <w:t xml:space="preserve"> fees, either in the parent company or subsidiary.</w:t>
      </w:r>
    </w:p>
    <w:p w14:paraId="1CACE7E1" w14:textId="66639583" w:rsidR="00550E35" w:rsidRPr="005515B2" w:rsidRDefault="00550E35" w:rsidP="00432AFE">
      <w:pPr>
        <w:tabs>
          <w:tab w:val="right" w:pos="5940"/>
        </w:tabs>
        <w:rPr>
          <w:rFonts w:ascii="Roboto" w:hAnsi="Roboto"/>
          <w:b/>
          <w:bCs/>
          <w:sz w:val="20"/>
          <w:szCs w:val="20"/>
          <w:lang w:val="en-US"/>
        </w:rPr>
      </w:pPr>
    </w:p>
    <w:p w14:paraId="156BA3ED" w14:textId="3BF29BBB" w:rsidR="00C44CB3" w:rsidRPr="005515B2" w:rsidRDefault="00C44CB3" w:rsidP="00432AFE">
      <w:pPr>
        <w:tabs>
          <w:tab w:val="right" w:pos="5940"/>
        </w:tabs>
        <w:rPr>
          <w:rFonts w:ascii="Roboto" w:hAnsi="Roboto"/>
          <w:b/>
          <w:bCs/>
          <w:sz w:val="20"/>
          <w:szCs w:val="20"/>
          <w:lang w:val="en-US"/>
        </w:rPr>
      </w:pPr>
      <w:r w:rsidRPr="005515B2">
        <w:rPr>
          <w:rFonts w:ascii="Roboto" w:hAnsi="Roboto"/>
          <w:b/>
          <w:bCs/>
          <w:sz w:val="20"/>
          <w:szCs w:val="20"/>
          <w:lang w:val="en"/>
        </w:rPr>
        <w:t>§ 1</w:t>
      </w:r>
      <w:r w:rsidR="00810630" w:rsidRPr="005515B2">
        <w:rPr>
          <w:rFonts w:ascii="Roboto" w:hAnsi="Roboto"/>
          <w:b/>
          <w:bCs/>
          <w:sz w:val="20"/>
          <w:szCs w:val="20"/>
          <w:lang w:val="en"/>
        </w:rPr>
        <w:t>2</w:t>
      </w:r>
      <w:r w:rsidR="00B548A8" w:rsidRPr="005515B2">
        <w:rPr>
          <w:rFonts w:ascii="Roboto" w:hAnsi="Roboto"/>
          <w:b/>
          <w:bCs/>
          <w:sz w:val="20"/>
          <w:szCs w:val="20"/>
          <w:lang w:val="en"/>
        </w:rPr>
        <w:t>.</w:t>
      </w:r>
      <w:r w:rsidRPr="005515B2">
        <w:rPr>
          <w:rFonts w:ascii="Roboto" w:hAnsi="Roboto"/>
          <w:sz w:val="20"/>
          <w:szCs w:val="20"/>
          <w:lang w:val="en"/>
        </w:rPr>
        <w:t xml:space="preserve"> </w:t>
      </w:r>
      <w:r w:rsidRPr="005515B2">
        <w:rPr>
          <w:rFonts w:ascii="Roboto" w:hAnsi="Roboto"/>
          <w:b/>
          <w:bCs/>
          <w:sz w:val="20"/>
          <w:szCs w:val="20"/>
          <w:lang w:val="en"/>
        </w:rPr>
        <w:t xml:space="preserve"> Determination of auditor's fees</w:t>
      </w:r>
    </w:p>
    <w:p w14:paraId="7EC73922" w14:textId="77777777" w:rsidR="00C44CB3" w:rsidRPr="005515B2" w:rsidRDefault="00C44CB3" w:rsidP="00C44CB3">
      <w:pPr>
        <w:tabs>
          <w:tab w:val="right" w:pos="5940"/>
        </w:tabs>
        <w:rPr>
          <w:rFonts w:ascii="Roboto" w:hAnsi="Roboto"/>
          <w:sz w:val="20"/>
          <w:szCs w:val="20"/>
          <w:lang w:val="en-US"/>
        </w:rPr>
      </w:pPr>
      <w:r w:rsidRPr="005515B2">
        <w:rPr>
          <w:rFonts w:ascii="Roboto" w:hAnsi="Roboto"/>
          <w:sz w:val="20"/>
          <w:szCs w:val="20"/>
          <w:lang w:val="en"/>
        </w:rPr>
        <w:t>The AGM resolved that fees to the auditors shall be paid for work performed in accordance with approved invoices.</w:t>
      </w:r>
    </w:p>
    <w:p w14:paraId="3BE7CBFB" w14:textId="77777777" w:rsidR="00C44CB3" w:rsidRPr="005515B2" w:rsidRDefault="00C44CB3" w:rsidP="00C44CB3">
      <w:pPr>
        <w:tabs>
          <w:tab w:val="right" w:pos="5940"/>
        </w:tabs>
        <w:rPr>
          <w:rFonts w:ascii="Roboto" w:hAnsi="Roboto"/>
          <w:b/>
          <w:bCs/>
          <w:sz w:val="20"/>
          <w:szCs w:val="20"/>
          <w:lang w:val="en-US"/>
        </w:rPr>
      </w:pPr>
    </w:p>
    <w:p w14:paraId="30486C8B" w14:textId="59B559E1" w:rsidR="00872797" w:rsidRPr="005515B2" w:rsidRDefault="00432AFE" w:rsidP="00432AFE">
      <w:pPr>
        <w:tabs>
          <w:tab w:val="right" w:pos="5940"/>
        </w:tabs>
        <w:rPr>
          <w:rFonts w:ascii="Roboto" w:hAnsi="Roboto"/>
          <w:b/>
          <w:bCs/>
          <w:sz w:val="20"/>
          <w:szCs w:val="20"/>
          <w:lang w:val="en-US"/>
        </w:rPr>
      </w:pPr>
      <w:r w:rsidRPr="005515B2">
        <w:rPr>
          <w:rFonts w:ascii="Roboto" w:hAnsi="Roboto"/>
          <w:b/>
          <w:bCs/>
          <w:sz w:val="20"/>
          <w:szCs w:val="20"/>
          <w:lang w:val="en"/>
        </w:rPr>
        <w:t>§ 1</w:t>
      </w:r>
      <w:r w:rsidR="00810630" w:rsidRPr="005515B2">
        <w:rPr>
          <w:rFonts w:ascii="Roboto" w:hAnsi="Roboto"/>
          <w:b/>
          <w:bCs/>
          <w:sz w:val="20"/>
          <w:szCs w:val="20"/>
          <w:lang w:val="en"/>
        </w:rPr>
        <w:t>3</w:t>
      </w:r>
      <w:r w:rsidR="00EB3FEE" w:rsidRPr="005515B2">
        <w:rPr>
          <w:rFonts w:ascii="Roboto" w:hAnsi="Roboto"/>
          <w:b/>
          <w:bCs/>
          <w:sz w:val="20"/>
          <w:szCs w:val="20"/>
          <w:lang w:val="en"/>
        </w:rPr>
        <w:t>. Election of the Board of Directors</w:t>
      </w:r>
    </w:p>
    <w:p w14:paraId="6578E71C" w14:textId="21E90FD6" w:rsidR="00872797" w:rsidRPr="005515B2" w:rsidRDefault="002E4156" w:rsidP="00872797">
      <w:pPr>
        <w:rPr>
          <w:rFonts w:ascii="Roboto" w:hAnsi="Roboto"/>
          <w:sz w:val="20"/>
          <w:szCs w:val="20"/>
          <w:lang w:val="en-US"/>
        </w:rPr>
      </w:pPr>
      <w:r w:rsidRPr="005515B2">
        <w:rPr>
          <w:rFonts w:ascii="Roboto" w:hAnsi="Roboto"/>
          <w:sz w:val="20"/>
          <w:szCs w:val="20"/>
          <w:lang w:val="en"/>
        </w:rPr>
        <w:t xml:space="preserve">For the </w:t>
      </w:r>
      <w:r w:rsidR="00454265">
        <w:rPr>
          <w:rFonts w:ascii="Roboto" w:hAnsi="Roboto"/>
          <w:sz w:val="20"/>
          <w:szCs w:val="20"/>
          <w:lang w:val="en"/>
        </w:rPr>
        <w:t>time being,</w:t>
      </w:r>
      <w:r w:rsidRPr="005515B2">
        <w:rPr>
          <w:rFonts w:ascii="Roboto" w:hAnsi="Roboto"/>
          <w:sz w:val="20"/>
          <w:szCs w:val="20"/>
          <w:lang w:val="en"/>
        </w:rPr>
        <w:t xml:space="preserve"> until the next Annual General Meeting, the </w:t>
      </w:r>
      <w:r w:rsidR="00454265">
        <w:rPr>
          <w:rFonts w:ascii="Roboto" w:hAnsi="Roboto"/>
          <w:sz w:val="20"/>
          <w:szCs w:val="20"/>
          <w:lang w:val="en"/>
        </w:rPr>
        <w:t>B</w:t>
      </w:r>
      <w:r w:rsidRPr="005515B2">
        <w:rPr>
          <w:rFonts w:ascii="Roboto" w:hAnsi="Roboto"/>
          <w:sz w:val="20"/>
          <w:szCs w:val="20"/>
          <w:lang w:val="en"/>
        </w:rPr>
        <w:t xml:space="preserve">oard members </w:t>
      </w:r>
      <w:r w:rsidR="00810630" w:rsidRPr="005515B2">
        <w:rPr>
          <w:rFonts w:ascii="Roboto" w:hAnsi="Roboto"/>
          <w:sz w:val="20"/>
          <w:szCs w:val="20"/>
          <w:lang w:val="en"/>
        </w:rPr>
        <w:t>Mats Holmfeldt</w:t>
      </w:r>
      <w:r w:rsidRPr="005515B2">
        <w:rPr>
          <w:rFonts w:ascii="Roboto" w:hAnsi="Roboto"/>
          <w:sz w:val="20"/>
          <w:szCs w:val="20"/>
          <w:lang w:val="en"/>
        </w:rPr>
        <w:t xml:space="preserve">, </w:t>
      </w:r>
      <w:r w:rsidR="006753AC" w:rsidRPr="005515B2">
        <w:rPr>
          <w:rFonts w:ascii="Roboto" w:hAnsi="Roboto"/>
          <w:sz w:val="20"/>
          <w:szCs w:val="20"/>
          <w:lang w:val="en"/>
        </w:rPr>
        <w:t xml:space="preserve">Vivianne Holm, Hellen </w:t>
      </w:r>
      <w:proofErr w:type="spellStart"/>
      <w:r w:rsidR="006753AC" w:rsidRPr="005515B2">
        <w:rPr>
          <w:rFonts w:ascii="Roboto" w:hAnsi="Roboto"/>
          <w:sz w:val="20"/>
          <w:szCs w:val="20"/>
          <w:lang w:val="en"/>
        </w:rPr>
        <w:t>Lidgard</w:t>
      </w:r>
      <w:proofErr w:type="spellEnd"/>
      <w:r w:rsidR="006753AC" w:rsidRPr="005515B2">
        <w:rPr>
          <w:rFonts w:ascii="Roboto" w:hAnsi="Roboto"/>
          <w:sz w:val="20"/>
          <w:szCs w:val="20"/>
          <w:lang w:val="en"/>
        </w:rPr>
        <w:t xml:space="preserve">, </w:t>
      </w:r>
      <w:proofErr w:type="spellStart"/>
      <w:r w:rsidRPr="005515B2">
        <w:rPr>
          <w:rFonts w:ascii="Roboto" w:hAnsi="Roboto"/>
          <w:sz w:val="20"/>
          <w:szCs w:val="20"/>
          <w:lang w:val="en"/>
        </w:rPr>
        <w:t>Göran</w:t>
      </w:r>
      <w:proofErr w:type="spellEnd"/>
      <w:r w:rsidRPr="005515B2">
        <w:rPr>
          <w:rFonts w:ascii="Roboto" w:hAnsi="Roboto"/>
          <w:sz w:val="20"/>
          <w:szCs w:val="20"/>
          <w:lang w:val="en"/>
        </w:rPr>
        <w:t xml:space="preserve"> </w:t>
      </w:r>
      <w:proofErr w:type="spellStart"/>
      <w:r w:rsidRPr="005515B2">
        <w:rPr>
          <w:rFonts w:ascii="Roboto" w:hAnsi="Roboto"/>
          <w:sz w:val="20"/>
          <w:szCs w:val="20"/>
          <w:lang w:val="en"/>
        </w:rPr>
        <w:t>Starkebo</w:t>
      </w:r>
      <w:proofErr w:type="spellEnd"/>
      <w:r w:rsidR="008D1E3B">
        <w:rPr>
          <w:rFonts w:ascii="Roboto" w:hAnsi="Roboto"/>
          <w:sz w:val="20"/>
          <w:szCs w:val="20"/>
          <w:lang w:val="en"/>
        </w:rPr>
        <w:t>,</w:t>
      </w:r>
      <w:r w:rsidR="006753AC" w:rsidRPr="005515B2">
        <w:rPr>
          <w:rFonts w:ascii="Roboto" w:hAnsi="Roboto"/>
          <w:sz w:val="20"/>
          <w:szCs w:val="20"/>
          <w:lang w:val="en"/>
        </w:rPr>
        <w:t xml:space="preserve"> Johan Thiel and </w:t>
      </w:r>
      <w:r w:rsidRPr="005515B2">
        <w:rPr>
          <w:rFonts w:ascii="Roboto" w:hAnsi="Roboto"/>
          <w:sz w:val="20"/>
          <w:szCs w:val="20"/>
          <w:lang w:val="en"/>
        </w:rPr>
        <w:t xml:space="preserve">Stefan </w:t>
      </w:r>
      <w:proofErr w:type="spellStart"/>
      <w:r w:rsidRPr="005515B2">
        <w:rPr>
          <w:rFonts w:ascii="Roboto" w:hAnsi="Roboto"/>
          <w:sz w:val="20"/>
          <w:szCs w:val="20"/>
          <w:lang w:val="en"/>
        </w:rPr>
        <w:t>Ölander</w:t>
      </w:r>
      <w:proofErr w:type="spellEnd"/>
      <w:r w:rsidR="008D1E3B">
        <w:rPr>
          <w:rFonts w:ascii="Roboto" w:hAnsi="Roboto"/>
          <w:sz w:val="20"/>
          <w:szCs w:val="20"/>
          <w:lang w:val="en"/>
        </w:rPr>
        <w:t xml:space="preserve"> were elected.</w:t>
      </w:r>
    </w:p>
    <w:p w14:paraId="6A471C79" w14:textId="77777777" w:rsidR="00872797" w:rsidRPr="005515B2" w:rsidRDefault="00872797" w:rsidP="00872797">
      <w:pPr>
        <w:rPr>
          <w:rFonts w:ascii="Roboto" w:hAnsi="Roboto"/>
          <w:sz w:val="20"/>
          <w:szCs w:val="20"/>
          <w:lang w:val="en-US"/>
        </w:rPr>
      </w:pPr>
    </w:p>
    <w:p w14:paraId="047FD0A1" w14:textId="2E015553" w:rsidR="00C44CB3" w:rsidRPr="005515B2" w:rsidRDefault="00C44CB3" w:rsidP="00872797">
      <w:pPr>
        <w:rPr>
          <w:rFonts w:ascii="Roboto" w:hAnsi="Roboto"/>
          <w:b/>
          <w:sz w:val="20"/>
          <w:szCs w:val="20"/>
          <w:lang w:val="en-US"/>
        </w:rPr>
      </w:pPr>
      <w:r w:rsidRPr="005515B2">
        <w:rPr>
          <w:rFonts w:ascii="Roboto" w:hAnsi="Roboto"/>
          <w:b/>
          <w:sz w:val="20"/>
          <w:szCs w:val="20"/>
          <w:lang w:val="en"/>
        </w:rPr>
        <w:t>§ 1</w:t>
      </w:r>
      <w:r w:rsidR="00EE66BE" w:rsidRPr="005515B2">
        <w:rPr>
          <w:rFonts w:ascii="Roboto" w:hAnsi="Roboto"/>
          <w:b/>
          <w:sz w:val="20"/>
          <w:szCs w:val="20"/>
          <w:lang w:val="en"/>
        </w:rPr>
        <w:t>4</w:t>
      </w:r>
      <w:r w:rsidR="00B548A8" w:rsidRPr="005515B2">
        <w:rPr>
          <w:rFonts w:ascii="Roboto" w:hAnsi="Roboto"/>
          <w:b/>
          <w:sz w:val="20"/>
          <w:szCs w:val="20"/>
          <w:lang w:val="en"/>
        </w:rPr>
        <w:t>.</w:t>
      </w:r>
      <w:r w:rsidRPr="005515B2">
        <w:rPr>
          <w:rFonts w:ascii="Roboto" w:hAnsi="Roboto"/>
          <w:sz w:val="20"/>
          <w:szCs w:val="20"/>
          <w:lang w:val="en"/>
        </w:rPr>
        <w:t xml:space="preserve"> </w:t>
      </w:r>
      <w:r w:rsidRPr="005515B2">
        <w:rPr>
          <w:rFonts w:ascii="Roboto" w:hAnsi="Roboto"/>
          <w:b/>
          <w:sz w:val="20"/>
          <w:szCs w:val="20"/>
          <w:lang w:val="en"/>
        </w:rPr>
        <w:t xml:space="preserve"> Election of the Chairman of the Board</w:t>
      </w:r>
    </w:p>
    <w:p w14:paraId="521499CE" w14:textId="05113EAA" w:rsidR="00C44CB3" w:rsidRPr="005515B2" w:rsidRDefault="00C44CB3" w:rsidP="002F2A3A">
      <w:pPr>
        <w:rPr>
          <w:rFonts w:ascii="Roboto" w:hAnsi="Roboto"/>
          <w:b/>
          <w:bCs/>
          <w:sz w:val="20"/>
          <w:szCs w:val="20"/>
          <w:lang w:val="en-US"/>
        </w:rPr>
      </w:pPr>
      <w:r w:rsidRPr="005515B2">
        <w:rPr>
          <w:rFonts w:ascii="Roboto" w:hAnsi="Roboto"/>
          <w:sz w:val="20"/>
          <w:szCs w:val="20"/>
          <w:lang w:val="en"/>
        </w:rPr>
        <w:t xml:space="preserve">The AGM elected </w:t>
      </w:r>
      <w:r w:rsidR="00EE66BE" w:rsidRPr="005515B2">
        <w:rPr>
          <w:rFonts w:ascii="Roboto" w:hAnsi="Roboto"/>
          <w:sz w:val="20"/>
          <w:szCs w:val="20"/>
          <w:lang w:val="en"/>
        </w:rPr>
        <w:t xml:space="preserve">Mats </w:t>
      </w:r>
      <w:proofErr w:type="spellStart"/>
      <w:r w:rsidR="00EE66BE" w:rsidRPr="005515B2">
        <w:rPr>
          <w:rFonts w:ascii="Roboto" w:hAnsi="Roboto"/>
          <w:sz w:val="20"/>
          <w:szCs w:val="20"/>
          <w:lang w:val="en"/>
        </w:rPr>
        <w:t>Holmfeldt</w:t>
      </w:r>
      <w:proofErr w:type="spellEnd"/>
      <w:r w:rsidR="00EE66BE" w:rsidRPr="005515B2">
        <w:rPr>
          <w:rFonts w:ascii="Roboto" w:hAnsi="Roboto"/>
          <w:sz w:val="20"/>
          <w:szCs w:val="20"/>
          <w:lang w:val="en"/>
        </w:rPr>
        <w:t xml:space="preserve"> </w:t>
      </w:r>
      <w:r w:rsidRPr="005515B2">
        <w:rPr>
          <w:rFonts w:ascii="Roboto" w:hAnsi="Roboto"/>
          <w:sz w:val="20"/>
          <w:szCs w:val="20"/>
          <w:lang w:val="en"/>
        </w:rPr>
        <w:t xml:space="preserve">as Chairman of the Board </w:t>
      </w:r>
      <w:r w:rsidR="002F2A3A" w:rsidRPr="005515B2">
        <w:rPr>
          <w:rFonts w:ascii="Roboto" w:hAnsi="Roboto"/>
          <w:sz w:val="20"/>
          <w:szCs w:val="20"/>
          <w:lang w:val="en"/>
        </w:rPr>
        <w:t>for the period until the end of the next Annual General Meeting</w:t>
      </w:r>
      <w:r w:rsidRPr="005515B2">
        <w:rPr>
          <w:rFonts w:ascii="Roboto" w:hAnsi="Roboto"/>
          <w:sz w:val="20"/>
          <w:szCs w:val="20"/>
          <w:lang w:val="en"/>
        </w:rPr>
        <w:t>.</w:t>
      </w:r>
    </w:p>
    <w:p w14:paraId="01F3B755" w14:textId="77777777" w:rsidR="002F2A3A" w:rsidRPr="005515B2" w:rsidRDefault="002F2A3A" w:rsidP="00C44CB3">
      <w:pPr>
        <w:rPr>
          <w:rFonts w:ascii="Roboto" w:hAnsi="Roboto"/>
          <w:b/>
          <w:bCs/>
          <w:sz w:val="20"/>
          <w:szCs w:val="20"/>
          <w:lang w:val="en-US"/>
        </w:rPr>
      </w:pPr>
    </w:p>
    <w:p w14:paraId="405B9E2E" w14:textId="0B0DE8D7" w:rsidR="00C44CB3" w:rsidRPr="005515B2" w:rsidRDefault="00C44CB3" w:rsidP="00C44CB3">
      <w:pPr>
        <w:rPr>
          <w:rFonts w:ascii="Roboto" w:hAnsi="Roboto"/>
          <w:bCs/>
          <w:sz w:val="20"/>
          <w:szCs w:val="20"/>
          <w:lang w:val="en-US"/>
        </w:rPr>
      </w:pPr>
      <w:r w:rsidRPr="005515B2">
        <w:rPr>
          <w:rFonts w:ascii="Roboto" w:hAnsi="Roboto"/>
          <w:b/>
          <w:sz w:val="20"/>
          <w:szCs w:val="20"/>
          <w:lang w:val="en"/>
        </w:rPr>
        <w:t>§ 1</w:t>
      </w:r>
      <w:r w:rsidR="00EE66BE" w:rsidRPr="005515B2">
        <w:rPr>
          <w:rFonts w:ascii="Roboto" w:hAnsi="Roboto"/>
          <w:b/>
          <w:sz w:val="20"/>
          <w:szCs w:val="20"/>
          <w:lang w:val="en"/>
        </w:rPr>
        <w:t>5</w:t>
      </w:r>
      <w:r w:rsidR="00B548A8" w:rsidRPr="005515B2">
        <w:rPr>
          <w:rFonts w:ascii="Roboto" w:hAnsi="Roboto"/>
          <w:b/>
          <w:sz w:val="20"/>
          <w:szCs w:val="20"/>
          <w:lang w:val="en"/>
        </w:rPr>
        <w:t>.</w:t>
      </w:r>
      <w:r w:rsidRPr="005515B2">
        <w:rPr>
          <w:rFonts w:ascii="Roboto" w:hAnsi="Roboto"/>
          <w:sz w:val="20"/>
          <w:szCs w:val="20"/>
          <w:lang w:val="en"/>
        </w:rPr>
        <w:t xml:space="preserve"> </w:t>
      </w:r>
      <w:r w:rsidRPr="005515B2">
        <w:rPr>
          <w:rFonts w:ascii="Roboto" w:hAnsi="Roboto"/>
          <w:b/>
          <w:sz w:val="20"/>
          <w:szCs w:val="20"/>
          <w:lang w:val="en"/>
        </w:rPr>
        <w:t xml:space="preserve"> Election of auditor</w:t>
      </w:r>
    </w:p>
    <w:p w14:paraId="1F766845" w14:textId="1742F6DE" w:rsidR="00C44CB3" w:rsidRPr="005515B2" w:rsidRDefault="00C44CB3" w:rsidP="00C44CB3">
      <w:pPr>
        <w:rPr>
          <w:rFonts w:ascii="Roboto" w:hAnsi="Roboto"/>
          <w:bCs/>
          <w:sz w:val="20"/>
          <w:szCs w:val="20"/>
          <w:lang w:val="en-US"/>
        </w:rPr>
      </w:pPr>
      <w:r w:rsidRPr="005515B2">
        <w:rPr>
          <w:rFonts w:ascii="Roboto" w:hAnsi="Roboto"/>
          <w:bCs/>
          <w:sz w:val="20"/>
          <w:szCs w:val="20"/>
          <w:lang w:val="en"/>
        </w:rPr>
        <w:t xml:space="preserve">The AGM elected the auditing company PricewaterhouseCoopers </w:t>
      </w:r>
      <w:proofErr w:type="spellStart"/>
      <w:r w:rsidRPr="005515B2">
        <w:rPr>
          <w:rFonts w:ascii="Roboto" w:hAnsi="Roboto"/>
          <w:bCs/>
          <w:sz w:val="20"/>
          <w:szCs w:val="20"/>
          <w:lang w:val="en"/>
        </w:rPr>
        <w:t>i</w:t>
      </w:r>
      <w:proofErr w:type="spellEnd"/>
      <w:r w:rsidRPr="005515B2">
        <w:rPr>
          <w:rFonts w:ascii="Roboto" w:hAnsi="Roboto"/>
          <w:bCs/>
          <w:sz w:val="20"/>
          <w:szCs w:val="20"/>
          <w:lang w:val="en"/>
        </w:rPr>
        <w:t xml:space="preserve"> Sverige AB ("PWC") as auditor until the end of the Annual General Meeting 202</w:t>
      </w:r>
      <w:r w:rsidR="00EE66BE" w:rsidRPr="005515B2">
        <w:rPr>
          <w:rFonts w:ascii="Roboto" w:hAnsi="Roboto"/>
          <w:bCs/>
          <w:sz w:val="20"/>
          <w:szCs w:val="20"/>
          <w:lang w:val="en"/>
        </w:rPr>
        <w:t>3</w:t>
      </w:r>
      <w:r w:rsidRPr="005515B2">
        <w:rPr>
          <w:rFonts w:ascii="Roboto" w:hAnsi="Roboto"/>
          <w:bCs/>
          <w:sz w:val="20"/>
          <w:szCs w:val="20"/>
          <w:lang w:val="en"/>
        </w:rPr>
        <w:t>. It was noted</w:t>
      </w:r>
      <w:r w:rsidRPr="005515B2">
        <w:rPr>
          <w:rFonts w:ascii="Roboto" w:hAnsi="Roboto"/>
          <w:sz w:val="20"/>
          <w:szCs w:val="20"/>
          <w:lang w:val="en"/>
        </w:rPr>
        <w:t xml:space="preserve"> that </w:t>
      </w:r>
      <w:r w:rsidRPr="005515B2">
        <w:rPr>
          <w:rFonts w:ascii="Roboto" w:hAnsi="Roboto"/>
          <w:bCs/>
          <w:sz w:val="20"/>
          <w:szCs w:val="20"/>
          <w:lang w:val="en"/>
        </w:rPr>
        <w:t xml:space="preserve">PWC </w:t>
      </w:r>
      <w:r w:rsidR="008D1E3B">
        <w:rPr>
          <w:rFonts w:ascii="Roboto" w:hAnsi="Roboto"/>
          <w:bCs/>
          <w:sz w:val="20"/>
          <w:szCs w:val="20"/>
          <w:lang w:val="en"/>
        </w:rPr>
        <w:t>has announced</w:t>
      </w:r>
      <w:r w:rsidRPr="005515B2">
        <w:rPr>
          <w:rFonts w:ascii="Roboto" w:hAnsi="Roboto"/>
          <w:bCs/>
          <w:sz w:val="20"/>
          <w:szCs w:val="20"/>
          <w:lang w:val="en"/>
        </w:rPr>
        <w:t xml:space="preserve"> that Claes Sjödin </w:t>
      </w:r>
      <w:r w:rsidR="008D1E3B">
        <w:rPr>
          <w:rFonts w:ascii="Roboto" w:hAnsi="Roboto"/>
          <w:bCs/>
          <w:sz w:val="20"/>
          <w:szCs w:val="20"/>
          <w:lang w:val="en"/>
        </w:rPr>
        <w:t>will</w:t>
      </w:r>
      <w:r w:rsidRPr="005515B2">
        <w:rPr>
          <w:rFonts w:ascii="Roboto" w:hAnsi="Roboto"/>
          <w:bCs/>
          <w:sz w:val="20"/>
          <w:szCs w:val="20"/>
          <w:lang w:val="en"/>
        </w:rPr>
        <w:t xml:space="preserve"> be</w:t>
      </w:r>
      <w:r w:rsidRPr="005515B2">
        <w:rPr>
          <w:rFonts w:ascii="Roboto" w:hAnsi="Roboto"/>
          <w:sz w:val="20"/>
          <w:szCs w:val="20"/>
          <w:lang w:val="en"/>
        </w:rPr>
        <w:t xml:space="preserve"> the </w:t>
      </w:r>
      <w:r w:rsidR="008D1E3B">
        <w:rPr>
          <w:rFonts w:ascii="Roboto" w:hAnsi="Roboto"/>
          <w:bCs/>
          <w:sz w:val="20"/>
          <w:szCs w:val="20"/>
          <w:lang w:val="en"/>
        </w:rPr>
        <w:t>principal</w:t>
      </w:r>
      <w:r w:rsidRPr="005515B2">
        <w:rPr>
          <w:rFonts w:ascii="Roboto" w:hAnsi="Roboto"/>
          <w:bCs/>
          <w:sz w:val="20"/>
          <w:szCs w:val="20"/>
          <w:lang w:val="en"/>
        </w:rPr>
        <w:t xml:space="preserve"> </w:t>
      </w:r>
      <w:r w:rsidR="008D1E3B">
        <w:rPr>
          <w:rFonts w:ascii="Roboto" w:hAnsi="Roboto"/>
          <w:bCs/>
          <w:sz w:val="20"/>
          <w:szCs w:val="20"/>
          <w:lang w:val="en"/>
        </w:rPr>
        <w:t>auditor.</w:t>
      </w:r>
    </w:p>
    <w:p w14:paraId="26A1924D" w14:textId="77777777" w:rsidR="00C44CB3" w:rsidRPr="005515B2" w:rsidRDefault="00C44CB3" w:rsidP="00521CB4">
      <w:pPr>
        <w:rPr>
          <w:rFonts w:ascii="Roboto" w:hAnsi="Roboto"/>
          <w:bCs/>
          <w:sz w:val="20"/>
          <w:szCs w:val="20"/>
          <w:lang w:val="en-US"/>
        </w:rPr>
      </w:pPr>
    </w:p>
    <w:p w14:paraId="4D079D47" w14:textId="67FB193C" w:rsidR="00830C19" w:rsidRPr="005515B2" w:rsidRDefault="00830C19" w:rsidP="00830C19">
      <w:pPr>
        <w:tabs>
          <w:tab w:val="right" w:pos="5940"/>
        </w:tabs>
        <w:rPr>
          <w:rFonts w:ascii="Roboto" w:hAnsi="Roboto"/>
          <w:b/>
          <w:bCs/>
          <w:sz w:val="20"/>
          <w:szCs w:val="20"/>
          <w:lang w:val="en-US"/>
        </w:rPr>
      </w:pPr>
      <w:r w:rsidRPr="005515B2">
        <w:rPr>
          <w:rFonts w:ascii="Roboto" w:hAnsi="Roboto"/>
          <w:b/>
          <w:bCs/>
          <w:sz w:val="20"/>
          <w:szCs w:val="20"/>
          <w:lang w:val="en"/>
        </w:rPr>
        <w:t>§ 1</w:t>
      </w:r>
      <w:r w:rsidR="00EE66BE" w:rsidRPr="005515B2">
        <w:rPr>
          <w:rFonts w:ascii="Roboto" w:hAnsi="Roboto"/>
          <w:b/>
          <w:bCs/>
          <w:sz w:val="20"/>
          <w:szCs w:val="20"/>
          <w:lang w:val="en"/>
        </w:rPr>
        <w:t>6</w:t>
      </w:r>
      <w:r w:rsidRPr="005515B2">
        <w:rPr>
          <w:rFonts w:ascii="Roboto" w:hAnsi="Roboto"/>
          <w:b/>
          <w:bCs/>
          <w:sz w:val="20"/>
          <w:szCs w:val="20"/>
          <w:lang w:val="en"/>
        </w:rPr>
        <w:t xml:space="preserve">. </w:t>
      </w:r>
      <w:r w:rsidRPr="005515B2">
        <w:rPr>
          <w:rFonts w:ascii="Roboto" w:hAnsi="Roboto"/>
          <w:sz w:val="20"/>
          <w:szCs w:val="20"/>
          <w:lang w:val="en"/>
        </w:rPr>
        <w:t xml:space="preserve"> </w:t>
      </w:r>
      <w:r w:rsidR="008D1E3B">
        <w:rPr>
          <w:rFonts w:ascii="Roboto" w:hAnsi="Roboto"/>
          <w:b/>
          <w:bCs/>
          <w:sz w:val="20"/>
          <w:szCs w:val="20"/>
          <w:lang w:val="en"/>
        </w:rPr>
        <w:t>Decision on the establishment of a nomination committee</w:t>
      </w:r>
    </w:p>
    <w:p w14:paraId="0F1A1B48" w14:textId="453BBBE8" w:rsidR="00637254" w:rsidRPr="005515B2" w:rsidRDefault="00830C19" w:rsidP="00830C19">
      <w:pPr>
        <w:tabs>
          <w:tab w:val="right" w:pos="5940"/>
        </w:tabs>
        <w:rPr>
          <w:rFonts w:ascii="Roboto" w:hAnsi="Roboto"/>
          <w:sz w:val="20"/>
          <w:szCs w:val="20"/>
          <w:lang w:val="en-US"/>
        </w:rPr>
      </w:pPr>
      <w:r w:rsidRPr="005515B2">
        <w:rPr>
          <w:rFonts w:ascii="Roboto" w:hAnsi="Roboto"/>
          <w:sz w:val="20"/>
          <w:szCs w:val="20"/>
          <w:lang w:val="en"/>
        </w:rPr>
        <w:t>The AGM resolved to adopt the proposed guidelines</w:t>
      </w:r>
      <w:r w:rsidR="002F2A3A" w:rsidRPr="005515B2">
        <w:rPr>
          <w:rFonts w:ascii="Roboto" w:hAnsi="Roboto"/>
          <w:sz w:val="20"/>
          <w:szCs w:val="20"/>
          <w:lang w:val="en"/>
        </w:rPr>
        <w:t xml:space="preserve">, </w:t>
      </w:r>
      <w:r w:rsidR="002F2A3A" w:rsidRPr="005515B2">
        <w:rPr>
          <w:rFonts w:ascii="Roboto" w:hAnsi="Roboto"/>
          <w:sz w:val="20"/>
          <w:szCs w:val="20"/>
          <w:u w:val="single"/>
          <w:lang w:val="en"/>
        </w:rPr>
        <w:t xml:space="preserve">Appendix </w:t>
      </w:r>
      <w:r w:rsidR="00EE66BE" w:rsidRPr="005515B2">
        <w:rPr>
          <w:rFonts w:ascii="Roboto" w:hAnsi="Roboto"/>
          <w:sz w:val="20"/>
          <w:szCs w:val="20"/>
          <w:u w:val="single"/>
          <w:lang w:val="en"/>
        </w:rPr>
        <w:t>3</w:t>
      </w:r>
      <w:r w:rsidRPr="005515B2">
        <w:rPr>
          <w:rFonts w:ascii="Roboto" w:hAnsi="Roboto"/>
          <w:sz w:val="20"/>
          <w:szCs w:val="20"/>
          <w:lang w:val="en"/>
        </w:rPr>
        <w:t xml:space="preserve">. </w:t>
      </w:r>
    </w:p>
    <w:p w14:paraId="62131698" w14:textId="77777777" w:rsidR="00830C19" w:rsidRPr="005515B2" w:rsidRDefault="00830C19" w:rsidP="00830C19">
      <w:pPr>
        <w:tabs>
          <w:tab w:val="right" w:pos="5940"/>
        </w:tabs>
        <w:rPr>
          <w:rFonts w:ascii="Roboto" w:hAnsi="Roboto"/>
          <w:b/>
          <w:bCs/>
          <w:sz w:val="20"/>
          <w:szCs w:val="20"/>
          <w:lang w:val="en-US"/>
        </w:rPr>
      </w:pPr>
    </w:p>
    <w:p w14:paraId="1156BFF4" w14:textId="6C293779" w:rsidR="00830C19" w:rsidRPr="005515B2" w:rsidRDefault="00830C19" w:rsidP="00830C19">
      <w:pPr>
        <w:tabs>
          <w:tab w:val="right" w:pos="5940"/>
        </w:tabs>
        <w:rPr>
          <w:rFonts w:ascii="Roboto" w:hAnsi="Roboto"/>
          <w:b/>
          <w:bCs/>
          <w:sz w:val="20"/>
          <w:szCs w:val="20"/>
          <w:lang w:val="en-US"/>
        </w:rPr>
      </w:pPr>
      <w:r w:rsidRPr="005515B2">
        <w:rPr>
          <w:rFonts w:ascii="Roboto" w:hAnsi="Roboto"/>
          <w:b/>
          <w:bCs/>
          <w:sz w:val="20"/>
          <w:szCs w:val="20"/>
          <w:lang w:val="en"/>
        </w:rPr>
        <w:t>§ 1</w:t>
      </w:r>
      <w:r w:rsidR="00EE66BE" w:rsidRPr="005515B2">
        <w:rPr>
          <w:rFonts w:ascii="Roboto" w:hAnsi="Roboto"/>
          <w:b/>
          <w:bCs/>
          <w:sz w:val="20"/>
          <w:szCs w:val="20"/>
          <w:lang w:val="en"/>
        </w:rPr>
        <w:t>7</w:t>
      </w:r>
      <w:r w:rsidRPr="005515B2">
        <w:rPr>
          <w:rFonts w:ascii="Roboto" w:hAnsi="Roboto"/>
          <w:b/>
          <w:bCs/>
          <w:sz w:val="20"/>
          <w:szCs w:val="20"/>
          <w:lang w:val="en"/>
        </w:rPr>
        <w:t xml:space="preserve">. </w:t>
      </w:r>
      <w:r w:rsidRPr="005515B2">
        <w:rPr>
          <w:rFonts w:ascii="Roboto" w:hAnsi="Roboto"/>
          <w:sz w:val="20"/>
          <w:szCs w:val="20"/>
          <w:lang w:val="en"/>
        </w:rPr>
        <w:t xml:space="preserve"> </w:t>
      </w:r>
      <w:r w:rsidRPr="005515B2">
        <w:rPr>
          <w:rFonts w:ascii="Roboto" w:hAnsi="Roboto"/>
          <w:b/>
          <w:bCs/>
          <w:sz w:val="20"/>
          <w:szCs w:val="20"/>
          <w:lang w:val="en"/>
        </w:rPr>
        <w:t xml:space="preserve">Resolution to amend the Articles of Association </w:t>
      </w:r>
    </w:p>
    <w:p w14:paraId="50F76B41" w14:textId="27040CC8" w:rsidR="00830C19" w:rsidRPr="005515B2" w:rsidRDefault="00830C19" w:rsidP="00830C19">
      <w:pPr>
        <w:tabs>
          <w:tab w:val="right" w:pos="5940"/>
        </w:tabs>
        <w:rPr>
          <w:rFonts w:ascii="Roboto" w:hAnsi="Roboto"/>
          <w:bCs/>
          <w:sz w:val="20"/>
          <w:szCs w:val="20"/>
          <w:lang w:val="en-US"/>
        </w:rPr>
      </w:pPr>
      <w:r w:rsidRPr="005515B2">
        <w:rPr>
          <w:rFonts w:ascii="Roboto" w:hAnsi="Roboto"/>
          <w:sz w:val="20"/>
          <w:szCs w:val="20"/>
          <w:lang w:val="en"/>
        </w:rPr>
        <w:t xml:space="preserve">The AGM resolved that the limit for the company's share capital (§4 of the Articles of Association) be changed from a minimum of SEK 2,000,000 and a maximum of SEK </w:t>
      </w:r>
      <w:r w:rsidR="00EE66BE" w:rsidRPr="005515B2">
        <w:rPr>
          <w:rFonts w:ascii="Roboto" w:hAnsi="Roboto"/>
          <w:bCs/>
          <w:sz w:val="20"/>
          <w:szCs w:val="20"/>
          <w:lang w:val="en"/>
        </w:rPr>
        <w:t>6,000,000</w:t>
      </w:r>
      <w:r w:rsidRPr="005515B2">
        <w:rPr>
          <w:rFonts w:ascii="Roboto" w:hAnsi="Roboto"/>
          <w:sz w:val="20"/>
          <w:szCs w:val="20"/>
          <w:lang w:val="en"/>
        </w:rPr>
        <w:t xml:space="preserve"> to a minimum of SEK </w:t>
      </w:r>
      <w:r w:rsidR="00EE66BE" w:rsidRPr="005515B2">
        <w:rPr>
          <w:rFonts w:ascii="Roboto" w:hAnsi="Roboto"/>
          <w:bCs/>
          <w:sz w:val="20"/>
          <w:szCs w:val="20"/>
          <w:lang w:val="en"/>
        </w:rPr>
        <w:t>3,000,000</w:t>
      </w:r>
      <w:r w:rsidRPr="005515B2">
        <w:rPr>
          <w:rFonts w:ascii="Roboto" w:hAnsi="Roboto"/>
          <w:bCs/>
          <w:sz w:val="20"/>
          <w:szCs w:val="20"/>
          <w:lang w:val="en"/>
        </w:rPr>
        <w:t xml:space="preserve"> and a maximum of SEK </w:t>
      </w:r>
      <w:r w:rsidR="00EE66BE" w:rsidRPr="005515B2">
        <w:rPr>
          <w:rFonts w:ascii="Roboto" w:hAnsi="Roboto"/>
          <w:bCs/>
          <w:sz w:val="20"/>
          <w:szCs w:val="20"/>
          <w:lang w:val="en"/>
        </w:rPr>
        <w:t>7,500,000</w:t>
      </w:r>
      <w:r w:rsidRPr="005515B2">
        <w:rPr>
          <w:rFonts w:ascii="Roboto" w:hAnsi="Roboto"/>
          <w:bCs/>
          <w:sz w:val="20"/>
          <w:szCs w:val="20"/>
          <w:lang w:val="en"/>
        </w:rPr>
        <w:t>.</w:t>
      </w:r>
      <w:r w:rsidRPr="005515B2">
        <w:rPr>
          <w:rFonts w:ascii="Roboto" w:hAnsi="Roboto"/>
          <w:sz w:val="20"/>
          <w:szCs w:val="20"/>
          <w:lang w:val="en"/>
        </w:rPr>
        <w:t xml:space="preserve"> </w:t>
      </w:r>
      <w:r w:rsidRPr="005515B2">
        <w:rPr>
          <w:rFonts w:ascii="Roboto" w:hAnsi="Roboto"/>
          <w:bCs/>
          <w:sz w:val="20"/>
          <w:szCs w:val="20"/>
          <w:lang w:val="en"/>
        </w:rPr>
        <w:t xml:space="preserve">   </w:t>
      </w:r>
    </w:p>
    <w:p w14:paraId="53E40671" w14:textId="77777777" w:rsidR="00830C19" w:rsidRPr="005515B2" w:rsidRDefault="00830C19" w:rsidP="00830C19">
      <w:pPr>
        <w:spacing w:line="276" w:lineRule="auto"/>
        <w:rPr>
          <w:rFonts w:ascii="Roboto" w:hAnsi="Roboto"/>
          <w:bCs/>
          <w:sz w:val="20"/>
          <w:szCs w:val="20"/>
          <w:lang w:val="en-US"/>
        </w:rPr>
      </w:pPr>
    </w:p>
    <w:p w14:paraId="3EDA7A6D" w14:textId="743238A4" w:rsidR="00830C19" w:rsidRPr="008D1E3B" w:rsidRDefault="00830C19" w:rsidP="00830C19">
      <w:pPr>
        <w:spacing w:line="276" w:lineRule="auto"/>
        <w:rPr>
          <w:rFonts w:ascii="Roboto" w:hAnsi="Roboto"/>
          <w:bCs/>
          <w:sz w:val="20"/>
          <w:szCs w:val="20"/>
          <w:lang w:val="en"/>
        </w:rPr>
      </w:pPr>
      <w:r w:rsidRPr="005515B2">
        <w:rPr>
          <w:rFonts w:ascii="Roboto" w:hAnsi="Roboto"/>
          <w:bCs/>
          <w:sz w:val="20"/>
          <w:szCs w:val="20"/>
          <w:lang w:val="en"/>
        </w:rPr>
        <w:t>The AGM resolved that the limits</w:t>
      </w:r>
      <w:r w:rsidR="008D1E3B">
        <w:rPr>
          <w:rFonts w:ascii="Roboto" w:hAnsi="Roboto"/>
          <w:bCs/>
          <w:sz w:val="20"/>
          <w:szCs w:val="20"/>
          <w:lang w:val="en"/>
        </w:rPr>
        <w:t xml:space="preserve"> </w:t>
      </w:r>
      <w:r w:rsidRPr="005515B2">
        <w:rPr>
          <w:rFonts w:ascii="Roboto" w:hAnsi="Roboto"/>
          <w:bCs/>
          <w:sz w:val="20"/>
          <w:szCs w:val="20"/>
          <w:lang w:val="en"/>
        </w:rPr>
        <w:t>for the company's number of shares (§ 5 of the Articles of Association) be changed from</w:t>
      </w:r>
      <w:r w:rsidRPr="005515B2">
        <w:rPr>
          <w:rFonts w:ascii="Roboto" w:hAnsi="Roboto"/>
          <w:sz w:val="20"/>
          <w:szCs w:val="20"/>
          <w:lang w:val="en"/>
        </w:rPr>
        <w:t xml:space="preserve"> a minimum of </w:t>
      </w:r>
      <w:r w:rsidR="00CF622A">
        <w:rPr>
          <w:rFonts w:ascii="Roboto" w:hAnsi="Roboto"/>
          <w:sz w:val="20"/>
          <w:szCs w:val="20"/>
          <w:lang w:val="en"/>
        </w:rPr>
        <w:t xml:space="preserve">SEK </w:t>
      </w:r>
      <w:r w:rsidRPr="005515B2">
        <w:rPr>
          <w:rFonts w:ascii="Roboto" w:hAnsi="Roboto"/>
          <w:sz w:val="20"/>
          <w:szCs w:val="20"/>
          <w:lang w:val="en"/>
        </w:rPr>
        <w:t xml:space="preserve">40,000,000 and a maximum of </w:t>
      </w:r>
      <w:r w:rsidR="00CF622A">
        <w:rPr>
          <w:rFonts w:ascii="Roboto" w:hAnsi="Roboto"/>
          <w:sz w:val="20"/>
          <w:szCs w:val="20"/>
          <w:lang w:val="en"/>
        </w:rPr>
        <w:t xml:space="preserve">SEK </w:t>
      </w:r>
      <w:r w:rsidR="00EE66BE" w:rsidRPr="005515B2">
        <w:rPr>
          <w:rFonts w:ascii="Roboto" w:hAnsi="Roboto"/>
          <w:bCs/>
          <w:sz w:val="20"/>
          <w:szCs w:val="20"/>
          <w:lang w:val="en"/>
        </w:rPr>
        <w:t>120,000,000</w:t>
      </w:r>
      <w:r w:rsidRPr="005515B2">
        <w:rPr>
          <w:rFonts w:ascii="Roboto" w:hAnsi="Roboto"/>
          <w:sz w:val="20"/>
          <w:szCs w:val="20"/>
          <w:lang w:val="en"/>
        </w:rPr>
        <w:t xml:space="preserve"> to a minimum of </w:t>
      </w:r>
      <w:r w:rsidR="00CF622A">
        <w:rPr>
          <w:rFonts w:ascii="Roboto" w:hAnsi="Roboto"/>
          <w:sz w:val="20"/>
          <w:szCs w:val="20"/>
          <w:lang w:val="en"/>
        </w:rPr>
        <w:t xml:space="preserve">SEK </w:t>
      </w:r>
      <w:r w:rsidRPr="005515B2">
        <w:rPr>
          <w:rFonts w:ascii="Roboto" w:hAnsi="Roboto"/>
          <w:bCs/>
          <w:sz w:val="20"/>
          <w:szCs w:val="20"/>
          <w:lang w:val="en"/>
        </w:rPr>
        <w:t xml:space="preserve">60,000,000 and a maximum of </w:t>
      </w:r>
      <w:r w:rsidR="00CF622A">
        <w:rPr>
          <w:rFonts w:ascii="Roboto" w:hAnsi="Roboto"/>
          <w:bCs/>
          <w:sz w:val="20"/>
          <w:szCs w:val="20"/>
          <w:lang w:val="en"/>
        </w:rPr>
        <w:t xml:space="preserve">SEK </w:t>
      </w:r>
      <w:r w:rsidRPr="005515B2">
        <w:rPr>
          <w:rFonts w:ascii="Roboto" w:hAnsi="Roboto"/>
          <w:bCs/>
          <w:sz w:val="20"/>
          <w:szCs w:val="20"/>
          <w:lang w:val="en"/>
        </w:rPr>
        <w:t>150,000,000</w:t>
      </w:r>
      <w:r w:rsidRPr="005515B2">
        <w:rPr>
          <w:rFonts w:ascii="Roboto" w:hAnsi="Roboto"/>
          <w:sz w:val="20"/>
          <w:szCs w:val="20"/>
          <w:lang w:val="en"/>
        </w:rPr>
        <w:t>.</w:t>
      </w:r>
      <w:r w:rsidRPr="005515B2">
        <w:rPr>
          <w:rFonts w:ascii="Roboto" w:hAnsi="Roboto"/>
          <w:bCs/>
          <w:sz w:val="20"/>
          <w:szCs w:val="20"/>
          <w:lang w:val="en"/>
        </w:rPr>
        <w:t xml:space="preserve">  </w:t>
      </w:r>
    </w:p>
    <w:p w14:paraId="526788A7" w14:textId="5C42F3AA" w:rsidR="00B548A8" w:rsidRPr="005515B2" w:rsidRDefault="00B548A8" w:rsidP="00830C19">
      <w:pPr>
        <w:spacing w:line="276" w:lineRule="auto"/>
        <w:rPr>
          <w:rFonts w:ascii="Roboto" w:hAnsi="Roboto"/>
          <w:bCs/>
          <w:sz w:val="20"/>
          <w:szCs w:val="20"/>
          <w:lang w:val="en-US"/>
        </w:rPr>
      </w:pPr>
    </w:p>
    <w:p w14:paraId="0F8AAAEF" w14:textId="7D207DC1" w:rsidR="00B548A8" w:rsidRPr="008D1E3B" w:rsidRDefault="00B548A8" w:rsidP="00830C19">
      <w:pPr>
        <w:spacing w:line="276" w:lineRule="auto"/>
        <w:rPr>
          <w:rFonts w:ascii="Roboto" w:hAnsi="Roboto"/>
          <w:bCs/>
          <w:sz w:val="20"/>
          <w:szCs w:val="20"/>
          <w:u w:val="single"/>
          <w:lang w:val="en-US"/>
        </w:rPr>
      </w:pPr>
      <w:r w:rsidRPr="005515B2">
        <w:rPr>
          <w:rFonts w:ascii="Roboto" w:hAnsi="Roboto"/>
          <w:bCs/>
          <w:sz w:val="20"/>
          <w:szCs w:val="20"/>
          <w:lang w:val="en"/>
        </w:rPr>
        <w:t xml:space="preserve">The amended Articles of Association are set out in full in </w:t>
      </w:r>
      <w:r w:rsidR="00CF622A">
        <w:rPr>
          <w:rFonts w:ascii="Roboto" w:hAnsi="Roboto"/>
          <w:bCs/>
          <w:sz w:val="20"/>
          <w:szCs w:val="20"/>
          <w:u w:val="single"/>
          <w:lang w:val="en"/>
        </w:rPr>
        <w:t>A</w:t>
      </w:r>
      <w:r w:rsidRPr="008D1E3B">
        <w:rPr>
          <w:rFonts w:ascii="Roboto" w:hAnsi="Roboto"/>
          <w:bCs/>
          <w:sz w:val="20"/>
          <w:szCs w:val="20"/>
          <w:u w:val="single"/>
          <w:lang w:val="en"/>
        </w:rPr>
        <w:t>ppendix</w:t>
      </w:r>
      <w:r w:rsidR="008D1E3B" w:rsidRPr="008D1E3B">
        <w:rPr>
          <w:rFonts w:ascii="Roboto" w:hAnsi="Roboto"/>
          <w:bCs/>
          <w:sz w:val="20"/>
          <w:szCs w:val="20"/>
          <w:u w:val="single"/>
          <w:lang w:val="en"/>
        </w:rPr>
        <w:t xml:space="preserve"> </w:t>
      </w:r>
      <w:r w:rsidR="00EE66BE" w:rsidRPr="008D1E3B">
        <w:rPr>
          <w:rFonts w:ascii="Roboto" w:hAnsi="Roboto"/>
          <w:bCs/>
          <w:sz w:val="20"/>
          <w:szCs w:val="20"/>
          <w:u w:val="single"/>
          <w:lang w:val="en"/>
        </w:rPr>
        <w:t>4</w:t>
      </w:r>
      <w:r w:rsidRPr="008D1E3B">
        <w:rPr>
          <w:rFonts w:ascii="Roboto" w:hAnsi="Roboto"/>
          <w:bCs/>
          <w:sz w:val="20"/>
          <w:szCs w:val="20"/>
          <w:u w:val="single"/>
          <w:lang w:val="en"/>
        </w:rPr>
        <w:t>.</w:t>
      </w:r>
    </w:p>
    <w:p w14:paraId="03EF418F" w14:textId="532AA0C5" w:rsidR="00357A12" w:rsidRPr="005515B2" w:rsidRDefault="00357A12" w:rsidP="00830C19">
      <w:pPr>
        <w:tabs>
          <w:tab w:val="right" w:pos="5940"/>
        </w:tabs>
        <w:rPr>
          <w:rFonts w:ascii="Roboto" w:hAnsi="Roboto"/>
          <w:sz w:val="20"/>
          <w:szCs w:val="20"/>
          <w:lang w:val="en-US"/>
        </w:rPr>
      </w:pPr>
    </w:p>
    <w:p w14:paraId="77955818" w14:textId="1398EF0A" w:rsidR="00EB3FEE" w:rsidRPr="005515B2" w:rsidRDefault="00550E35">
      <w:pPr>
        <w:rPr>
          <w:rFonts w:ascii="Roboto" w:hAnsi="Roboto"/>
          <w:b/>
          <w:bCs/>
          <w:sz w:val="20"/>
          <w:szCs w:val="20"/>
          <w:lang w:val="en-US"/>
        </w:rPr>
      </w:pPr>
      <w:r w:rsidRPr="005515B2">
        <w:rPr>
          <w:rFonts w:ascii="Roboto" w:hAnsi="Roboto"/>
          <w:b/>
          <w:bCs/>
          <w:sz w:val="20"/>
          <w:szCs w:val="20"/>
          <w:lang w:val="en"/>
        </w:rPr>
        <w:t>§ 1</w:t>
      </w:r>
      <w:r w:rsidR="00EE66BE" w:rsidRPr="005515B2">
        <w:rPr>
          <w:rFonts w:ascii="Roboto" w:hAnsi="Roboto"/>
          <w:b/>
          <w:bCs/>
          <w:sz w:val="20"/>
          <w:szCs w:val="20"/>
          <w:lang w:val="en"/>
        </w:rPr>
        <w:t>8</w:t>
      </w:r>
      <w:r w:rsidR="00EB3FEE" w:rsidRPr="005515B2">
        <w:rPr>
          <w:rFonts w:ascii="Roboto" w:hAnsi="Roboto"/>
          <w:b/>
          <w:bCs/>
          <w:sz w:val="20"/>
          <w:szCs w:val="20"/>
          <w:lang w:val="en"/>
        </w:rPr>
        <w:t xml:space="preserve">. Resolution authorizing the Board to </w:t>
      </w:r>
      <w:r w:rsidR="00C44CB3" w:rsidRPr="005515B2">
        <w:rPr>
          <w:rFonts w:ascii="Roboto" w:hAnsi="Roboto"/>
          <w:b/>
          <w:bCs/>
          <w:sz w:val="20"/>
          <w:szCs w:val="20"/>
          <w:lang w:val="en"/>
        </w:rPr>
        <w:t>issue</w:t>
      </w:r>
      <w:r w:rsidR="00495502" w:rsidRPr="005515B2">
        <w:rPr>
          <w:rFonts w:ascii="Roboto" w:hAnsi="Roboto"/>
          <w:b/>
          <w:bCs/>
          <w:sz w:val="20"/>
          <w:szCs w:val="20"/>
          <w:lang w:val="en"/>
        </w:rPr>
        <w:t xml:space="preserve"> shares</w:t>
      </w:r>
      <w:r w:rsidR="00B548A8" w:rsidRPr="005515B2">
        <w:rPr>
          <w:rFonts w:ascii="Roboto" w:hAnsi="Roboto"/>
          <w:b/>
          <w:bCs/>
          <w:sz w:val="20"/>
          <w:szCs w:val="20"/>
          <w:lang w:val="en"/>
        </w:rPr>
        <w:t xml:space="preserve">, </w:t>
      </w:r>
      <w:proofErr w:type="gramStart"/>
      <w:r w:rsidR="00B548A8" w:rsidRPr="005515B2">
        <w:rPr>
          <w:rFonts w:ascii="Roboto" w:hAnsi="Roboto"/>
          <w:b/>
          <w:bCs/>
          <w:sz w:val="20"/>
          <w:szCs w:val="20"/>
          <w:lang w:val="en"/>
        </w:rPr>
        <w:t>convertibles</w:t>
      </w:r>
      <w:proofErr w:type="gramEnd"/>
      <w:r w:rsidR="00B548A8" w:rsidRPr="005515B2">
        <w:rPr>
          <w:rFonts w:ascii="Roboto" w:hAnsi="Roboto"/>
          <w:b/>
          <w:bCs/>
          <w:sz w:val="20"/>
          <w:szCs w:val="20"/>
          <w:lang w:val="en"/>
        </w:rPr>
        <w:t xml:space="preserve"> and warrants </w:t>
      </w:r>
    </w:p>
    <w:p w14:paraId="3CA6FDB6" w14:textId="04CC4940" w:rsidR="0036313C" w:rsidRPr="005515B2" w:rsidRDefault="00160718">
      <w:pPr>
        <w:rPr>
          <w:rFonts w:ascii="Roboto" w:hAnsi="Roboto"/>
          <w:sz w:val="20"/>
          <w:szCs w:val="20"/>
          <w:lang w:val="en-US"/>
        </w:rPr>
      </w:pPr>
      <w:r w:rsidRPr="005515B2">
        <w:rPr>
          <w:rFonts w:ascii="Roboto" w:hAnsi="Roboto"/>
          <w:sz w:val="20"/>
          <w:szCs w:val="20"/>
          <w:lang w:val="en"/>
        </w:rPr>
        <w:lastRenderedPageBreak/>
        <w:t>The Board</w:t>
      </w:r>
      <w:r w:rsidR="00FF2F1C" w:rsidRPr="005515B2">
        <w:rPr>
          <w:rFonts w:ascii="Roboto" w:hAnsi="Roboto"/>
          <w:sz w:val="20"/>
          <w:szCs w:val="20"/>
          <w:lang w:val="en"/>
        </w:rPr>
        <w:t>s' decision</w:t>
      </w:r>
      <w:r w:rsidRPr="005515B2">
        <w:rPr>
          <w:rFonts w:ascii="Roboto" w:hAnsi="Roboto"/>
          <w:sz w:val="20"/>
          <w:szCs w:val="20"/>
          <w:lang w:val="en"/>
        </w:rPr>
        <w:t xml:space="preserve"> </w:t>
      </w:r>
      <w:r w:rsidR="00637254" w:rsidRPr="005515B2">
        <w:rPr>
          <w:rFonts w:ascii="Roboto" w:hAnsi="Roboto"/>
          <w:sz w:val="20"/>
          <w:szCs w:val="20"/>
          <w:lang w:val="en"/>
        </w:rPr>
        <w:t>was taken to adopt the authorization in accordance with the proposal submitted by the Board</w:t>
      </w:r>
      <w:r w:rsidR="002F2A3A" w:rsidRPr="005515B2">
        <w:rPr>
          <w:rFonts w:ascii="Roboto" w:hAnsi="Roboto"/>
          <w:sz w:val="20"/>
          <w:szCs w:val="20"/>
          <w:lang w:val="en"/>
        </w:rPr>
        <w:t xml:space="preserve">, </w:t>
      </w:r>
      <w:r w:rsidR="002F2A3A" w:rsidRPr="005515B2">
        <w:rPr>
          <w:rFonts w:ascii="Roboto" w:hAnsi="Roboto"/>
          <w:sz w:val="20"/>
          <w:szCs w:val="20"/>
          <w:u w:val="single"/>
          <w:lang w:val="en"/>
        </w:rPr>
        <w:t xml:space="preserve">Appendix </w:t>
      </w:r>
      <w:r w:rsidR="00EE66BE" w:rsidRPr="005515B2">
        <w:rPr>
          <w:rFonts w:ascii="Roboto" w:hAnsi="Roboto"/>
          <w:sz w:val="20"/>
          <w:szCs w:val="20"/>
          <w:u w:val="single"/>
          <w:lang w:val="en"/>
        </w:rPr>
        <w:t>5</w:t>
      </w:r>
      <w:r w:rsidR="00287045" w:rsidRPr="005515B2">
        <w:rPr>
          <w:rFonts w:ascii="Roboto" w:hAnsi="Roboto"/>
          <w:sz w:val="20"/>
          <w:szCs w:val="20"/>
          <w:lang w:val="en"/>
        </w:rPr>
        <w:t>.</w:t>
      </w:r>
    </w:p>
    <w:p w14:paraId="32949B6B" w14:textId="0726815C" w:rsidR="00287045" w:rsidRPr="005515B2" w:rsidRDefault="00287045">
      <w:pPr>
        <w:rPr>
          <w:rFonts w:ascii="Roboto" w:hAnsi="Roboto"/>
          <w:sz w:val="20"/>
          <w:szCs w:val="20"/>
          <w:lang w:val="en-US"/>
        </w:rPr>
      </w:pPr>
    </w:p>
    <w:p w14:paraId="6B3D5B9E" w14:textId="4CCF315C" w:rsidR="00143107" w:rsidRPr="005515B2" w:rsidRDefault="00143107">
      <w:pPr>
        <w:rPr>
          <w:rFonts w:ascii="Roboto" w:hAnsi="Roboto"/>
          <w:sz w:val="20"/>
          <w:szCs w:val="20"/>
          <w:lang w:val="en-US"/>
        </w:rPr>
      </w:pPr>
      <w:r w:rsidRPr="005515B2">
        <w:rPr>
          <w:rFonts w:ascii="Roboto" w:hAnsi="Roboto"/>
          <w:b/>
          <w:bCs/>
          <w:sz w:val="20"/>
          <w:szCs w:val="20"/>
          <w:lang w:val="en"/>
        </w:rPr>
        <w:t>§ 1</w:t>
      </w:r>
      <w:r w:rsidR="00EE66BE" w:rsidRPr="005515B2">
        <w:rPr>
          <w:rFonts w:ascii="Roboto" w:hAnsi="Roboto"/>
          <w:b/>
          <w:bCs/>
          <w:sz w:val="20"/>
          <w:szCs w:val="20"/>
          <w:lang w:val="en"/>
        </w:rPr>
        <w:t>9</w:t>
      </w:r>
      <w:r w:rsidRPr="005515B2">
        <w:rPr>
          <w:rFonts w:ascii="Roboto" w:hAnsi="Roboto"/>
          <w:b/>
          <w:bCs/>
          <w:sz w:val="20"/>
          <w:szCs w:val="20"/>
          <w:lang w:val="en"/>
        </w:rPr>
        <w:t>. Possible other decisions</w:t>
      </w:r>
    </w:p>
    <w:p w14:paraId="309C8DCC" w14:textId="425B917A" w:rsidR="00143107" w:rsidRPr="005515B2" w:rsidRDefault="00143107">
      <w:pPr>
        <w:rPr>
          <w:rFonts w:ascii="Roboto" w:hAnsi="Roboto"/>
          <w:sz w:val="20"/>
          <w:szCs w:val="20"/>
          <w:lang w:val="en-US"/>
        </w:rPr>
      </w:pPr>
      <w:r w:rsidRPr="005515B2">
        <w:rPr>
          <w:rFonts w:ascii="Roboto" w:hAnsi="Roboto"/>
          <w:sz w:val="20"/>
          <w:szCs w:val="20"/>
          <w:lang w:val="en"/>
        </w:rPr>
        <w:t>No other</w:t>
      </w:r>
      <w:r w:rsidR="00D65D43" w:rsidRPr="005515B2">
        <w:rPr>
          <w:rFonts w:ascii="Roboto" w:hAnsi="Roboto"/>
          <w:sz w:val="20"/>
          <w:szCs w:val="20"/>
          <w:lang w:val="en"/>
        </w:rPr>
        <w:t xml:space="preserve"> </w:t>
      </w:r>
      <w:r w:rsidR="008D1E3B">
        <w:rPr>
          <w:rFonts w:ascii="Roboto" w:hAnsi="Roboto"/>
          <w:sz w:val="20"/>
          <w:szCs w:val="20"/>
          <w:lang w:val="en"/>
        </w:rPr>
        <w:t xml:space="preserve">proposals for </w:t>
      </w:r>
      <w:r w:rsidR="00D65D43" w:rsidRPr="005515B2">
        <w:rPr>
          <w:rFonts w:ascii="Roboto" w:hAnsi="Roboto"/>
          <w:sz w:val="20"/>
          <w:szCs w:val="20"/>
          <w:lang w:val="en"/>
        </w:rPr>
        <w:t>decisions</w:t>
      </w:r>
      <w:r w:rsidRPr="005515B2">
        <w:rPr>
          <w:rFonts w:ascii="Roboto" w:hAnsi="Roboto"/>
          <w:sz w:val="20"/>
          <w:szCs w:val="20"/>
          <w:lang w:val="en"/>
        </w:rPr>
        <w:t xml:space="preserve"> had been submitted. </w:t>
      </w:r>
    </w:p>
    <w:p w14:paraId="5182550F" w14:textId="77777777" w:rsidR="00521CB4" w:rsidRPr="005515B2" w:rsidRDefault="00521CB4">
      <w:pPr>
        <w:rPr>
          <w:rFonts w:ascii="Roboto" w:hAnsi="Roboto"/>
          <w:sz w:val="20"/>
          <w:szCs w:val="20"/>
          <w:lang w:val="en-US"/>
        </w:rPr>
      </w:pPr>
    </w:p>
    <w:p w14:paraId="0A1B19A9" w14:textId="1BCF0D0A" w:rsidR="00E25264" w:rsidRPr="005515B2" w:rsidRDefault="00495502">
      <w:pPr>
        <w:rPr>
          <w:rFonts w:ascii="Roboto" w:hAnsi="Roboto"/>
          <w:sz w:val="20"/>
          <w:szCs w:val="20"/>
          <w:lang w:val="en-US"/>
        </w:rPr>
      </w:pPr>
      <w:r w:rsidRPr="005515B2">
        <w:rPr>
          <w:rFonts w:ascii="Roboto" w:hAnsi="Roboto"/>
          <w:b/>
          <w:sz w:val="20"/>
          <w:szCs w:val="20"/>
          <w:lang w:val="en"/>
        </w:rPr>
        <w:t xml:space="preserve">§ </w:t>
      </w:r>
      <w:r w:rsidR="00EE66BE" w:rsidRPr="005515B2">
        <w:rPr>
          <w:rFonts w:ascii="Roboto" w:hAnsi="Roboto"/>
          <w:b/>
          <w:sz w:val="20"/>
          <w:szCs w:val="20"/>
          <w:lang w:val="en"/>
        </w:rPr>
        <w:t>20</w:t>
      </w:r>
      <w:r w:rsidR="00EB64F7" w:rsidRPr="005515B2">
        <w:rPr>
          <w:rFonts w:ascii="Roboto" w:hAnsi="Roboto"/>
          <w:sz w:val="20"/>
          <w:szCs w:val="20"/>
          <w:lang w:val="en"/>
        </w:rPr>
        <w:t xml:space="preserve">. </w:t>
      </w:r>
      <w:r w:rsidRPr="005515B2">
        <w:rPr>
          <w:rFonts w:ascii="Roboto" w:hAnsi="Roboto"/>
          <w:sz w:val="20"/>
          <w:szCs w:val="20"/>
          <w:lang w:val="en"/>
        </w:rPr>
        <w:t xml:space="preserve"> </w:t>
      </w:r>
      <w:r w:rsidRPr="005515B2">
        <w:rPr>
          <w:rFonts w:ascii="Roboto" w:hAnsi="Roboto"/>
          <w:b/>
          <w:sz w:val="20"/>
          <w:szCs w:val="20"/>
          <w:lang w:val="en"/>
        </w:rPr>
        <w:t>Closing of the meeting</w:t>
      </w:r>
    </w:p>
    <w:p w14:paraId="4CB42E4D" w14:textId="4E00CD81" w:rsidR="00E25264" w:rsidRPr="005515B2" w:rsidRDefault="005A6F63">
      <w:pPr>
        <w:rPr>
          <w:rFonts w:ascii="Roboto" w:hAnsi="Roboto"/>
          <w:sz w:val="20"/>
          <w:szCs w:val="20"/>
          <w:lang w:val="en-US"/>
        </w:rPr>
      </w:pPr>
      <w:r w:rsidRPr="005515B2">
        <w:rPr>
          <w:rFonts w:ascii="Roboto" w:hAnsi="Roboto"/>
          <w:sz w:val="20"/>
          <w:szCs w:val="20"/>
          <w:lang w:val="en"/>
        </w:rPr>
        <w:t xml:space="preserve">The meeting ended. </w:t>
      </w:r>
    </w:p>
    <w:p w14:paraId="5A3E5513" w14:textId="7D6DB40E" w:rsidR="009A3FC4" w:rsidRPr="005515B2" w:rsidRDefault="009A3FC4">
      <w:pPr>
        <w:rPr>
          <w:rFonts w:ascii="Roboto" w:hAnsi="Roboto"/>
          <w:sz w:val="20"/>
          <w:szCs w:val="20"/>
          <w:lang w:val="en-US"/>
        </w:rPr>
      </w:pPr>
      <w:r w:rsidRPr="005515B2">
        <w:rPr>
          <w:rFonts w:ascii="Roboto" w:hAnsi="Roboto"/>
          <w:sz w:val="20"/>
          <w:szCs w:val="20"/>
          <w:lang w:val="en"/>
        </w:rPr>
        <w:br/>
        <w:t xml:space="preserve">Stockholm, </w:t>
      </w:r>
      <w:r w:rsidR="00EE66BE" w:rsidRPr="005515B2">
        <w:rPr>
          <w:rFonts w:ascii="Roboto" w:hAnsi="Roboto"/>
          <w:sz w:val="20"/>
          <w:szCs w:val="20"/>
          <w:lang w:val="en"/>
        </w:rPr>
        <w:t>12</w:t>
      </w:r>
      <w:r w:rsidRPr="005515B2">
        <w:rPr>
          <w:rFonts w:ascii="Roboto" w:hAnsi="Roboto"/>
          <w:sz w:val="20"/>
          <w:szCs w:val="20"/>
          <w:lang w:val="en"/>
        </w:rPr>
        <w:t xml:space="preserve"> May 202</w:t>
      </w:r>
      <w:r w:rsidR="00EE66BE" w:rsidRPr="005515B2">
        <w:rPr>
          <w:rFonts w:ascii="Roboto" w:hAnsi="Roboto"/>
          <w:sz w:val="20"/>
          <w:szCs w:val="20"/>
          <w:lang w:val="en"/>
        </w:rPr>
        <w:t>2</w:t>
      </w:r>
    </w:p>
    <w:p w14:paraId="64AF2073" w14:textId="77777777" w:rsidR="00F17103" w:rsidRPr="005515B2" w:rsidRDefault="00656247">
      <w:pPr>
        <w:ind w:left="360"/>
        <w:rPr>
          <w:rFonts w:ascii="Roboto" w:hAnsi="Roboto"/>
          <w:sz w:val="20"/>
          <w:szCs w:val="20"/>
          <w:lang w:val="en-US"/>
        </w:rPr>
      </w:pP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p>
    <w:p w14:paraId="37612BDF" w14:textId="2F4AD3E1" w:rsidR="0069161E" w:rsidRPr="005515B2" w:rsidRDefault="00656247" w:rsidP="00F17103">
      <w:pPr>
        <w:ind w:left="3960" w:firstLine="360"/>
        <w:rPr>
          <w:rFonts w:ascii="Roboto" w:hAnsi="Roboto"/>
          <w:sz w:val="20"/>
          <w:szCs w:val="20"/>
          <w:lang w:val="en-US"/>
        </w:rPr>
      </w:pPr>
      <w:r w:rsidRPr="005515B2">
        <w:rPr>
          <w:rFonts w:ascii="Roboto" w:hAnsi="Roboto"/>
          <w:sz w:val="20"/>
          <w:szCs w:val="20"/>
          <w:lang w:val="en"/>
        </w:rPr>
        <w:t>Adjusted</w:t>
      </w:r>
    </w:p>
    <w:p w14:paraId="25DCD312" w14:textId="42C9AEFC" w:rsidR="0069161E" w:rsidRPr="005515B2" w:rsidRDefault="0036313C">
      <w:pPr>
        <w:ind w:left="360"/>
        <w:rPr>
          <w:rFonts w:ascii="Roboto" w:hAnsi="Roboto"/>
          <w:sz w:val="20"/>
          <w:szCs w:val="20"/>
          <w:lang w:val="en-US"/>
        </w:rPr>
      </w:pPr>
      <w:r w:rsidRPr="005515B2">
        <w:rPr>
          <w:rFonts w:ascii="Roboto" w:hAnsi="Roboto"/>
          <w:sz w:val="20"/>
          <w:szCs w:val="20"/>
          <w:lang w:val="en-US"/>
        </w:rPr>
        <w:t xml:space="preserve"> </w:t>
      </w:r>
    </w:p>
    <w:p w14:paraId="6884BD87" w14:textId="77A58667" w:rsidR="0069161E" w:rsidRPr="005515B2" w:rsidRDefault="00656247" w:rsidP="00656247">
      <w:pPr>
        <w:rPr>
          <w:rFonts w:ascii="Roboto" w:hAnsi="Roboto"/>
          <w:sz w:val="20"/>
          <w:szCs w:val="20"/>
          <w:lang w:val="en-US"/>
        </w:rPr>
      </w:pP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p>
    <w:p w14:paraId="4767D170" w14:textId="77777777" w:rsidR="00E25264" w:rsidRPr="005515B2" w:rsidRDefault="00E25264">
      <w:pPr>
        <w:ind w:left="360"/>
        <w:rPr>
          <w:rFonts w:ascii="Roboto" w:hAnsi="Roboto"/>
          <w:sz w:val="20"/>
          <w:szCs w:val="20"/>
          <w:lang w:val="en-US"/>
        </w:rPr>
      </w:pPr>
    </w:p>
    <w:p w14:paraId="3E59F3E1" w14:textId="36723F8E" w:rsidR="00656247" w:rsidRPr="005515B2" w:rsidRDefault="0036313C" w:rsidP="0036313C">
      <w:pPr>
        <w:rPr>
          <w:rFonts w:ascii="Roboto" w:hAnsi="Roboto"/>
          <w:sz w:val="20"/>
          <w:szCs w:val="20"/>
          <w:lang w:val="en-US"/>
        </w:rPr>
      </w:pPr>
      <w:r w:rsidRPr="005515B2">
        <w:rPr>
          <w:rFonts w:ascii="Roboto" w:hAnsi="Roboto"/>
          <w:sz w:val="20"/>
          <w:szCs w:val="20"/>
          <w:lang w:val="en"/>
        </w:rPr>
        <w:t>Niclas Lundin</w:t>
      </w:r>
      <w:r w:rsidRPr="005515B2">
        <w:rPr>
          <w:rFonts w:ascii="Roboto" w:hAnsi="Roboto"/>
          <w:sz w:val="20"/>
          <w:szCs w:val="20"/>
          <w:lang w:val="en"/>
        </w:rPr>
        <w:tab/>
      </w:r>
      <w:r w:rsidRPr="005515B2">
        <w:rPr>
          <w:rFonts w:ascii="Roboto" w:hAnsi="Roboto"/>
          <w:sz w:val="20"/>
          <w:szCs w:val="20"/>
          <w:lang w:val="en"/>
        </w:rPr>
        <w:tab/>
      </w:r>
      <w:r w:rsidRPr="005515B2">
        <w:rPr>
          <w:rFonts w:ascii="Roboto" w:hAnsi="Roboto"/>
          <w:sz w:val="20"/>
          <w:szCs w:val="20"/>
          <w:lang w:val="en"/>
        </w:rPr>
        <w:tab/>
      </w:r>
      <w:r w:rsidR="00F17103" w:rsidRPr="005515B2">
        <w:rPr>
          <w:rFonts w:ascii="Roboto" w:hAnsi="Roboto"/>
          <w:sz w:val="20"/>
          <w:szCs w:val="20"/>
          <w:lang w:val="en"/>
        </w:rPr>
        <w:tab/>
      </w:r>
      <w:r w:rsidR="00F17103" w:rsidRPr="005515B2">
        <w:rPr>
          <w:rFonts w:ascii="Roboto" w:hAnsi="Roboto"/>
          <w:sz w:val="20"/>
          <w:szCs w:val="20"/>
          <w:lang w:val="en"/>
        </w:rPr>
        <w:tab/>
      </w:r>
      <w:r w:rsidR="00043A32" w:rsidRPr="005515B2">
        <w:rPr>
          <w:rFonts w:ascii="Roboto" w:hAnsi="Roboto"/>
          <w:sz w:val="20"/>
          <w:szCs w:val="20"/>
          <w:lang w:val="en"/>
        </w:rPr>
        <w:t>Anders Olsson</w:t>
      </w:r>
    </w:p>
    <w:p w14:paraId="00E072C9" w14:textId="2B0AFFF2" w:rsidR="00321593" w:rsidRPr="005515B2" w:rsidRDefault="00475214" w:rsidP="0036313C">
      <w:pPr>
        <w:rPr>
          <w:rFonts w:ascii="Roboto" w:hAnsi="Roboto"/>
          <w:sz w:val="20"/>
          <w:szCs w:val="20"/>
          <w:lang w:val="en-US"/>
        </w:rPr>
      </w:pPr>
      <w:r>
        <w:rPr>
          <w:rFonts w:ascii="Roboto" w:hAnsi="Roboto"/>
          <w:sz w:val="20"/>
          <w:szCs w:val="20"/>
          <w:lang w:val="en"/>
        </w:rPr>
        <w:t>Minutes</w:t>
      </w:r>
      <w:r w:rsidR="0036313C" w:rsidRPr="005515B2">
        <w:rPr>
          <w:rFonts w:ascii="Roboto" w:hAnsi="Roboto"/>
          <w:sz w:val="20"/>
          <w:szCs w:val="20"/>
          <w:lang w:val="en"/>
        </w:rPr>
        <w:tab/>
      </w:r>
      <w:r w:rsidR="00F17103" w:rsidRPr="005515B2">
        <w:rPr>
          <w:rFonts w:ascii="Roboto" w:hAnsi="Roboto"/>
          <w:sz w:val="20"/>
          <w:szCs w:val="20"/>
          <w:lang w:val="en"/>
        </w:rPr>
        <w:tab/>
      </w:r>
      <w:r w:rsidR="0036313C" w:rsidRPr="005515B2">
        <w:rPr>
          <w:rFonts w:ascii="Roboto" w:hAnsi="Roboto"/>
          <w:sz w:val="20"/>
          <w:szCs w:val="20"/>
          <w:lang w:val="en"/>
        </w:rPr>
        <w:tab/>
      </w:r>
    </w:p>
    <w:p w14:paraId="3DA04616" w14:textId="09A97712" w:rsidR="00321593" w:rsidRPr="005515B2" w:rsidRDefault="00321593" w:rsidP="0069161E">
      <w:pPr>
        <w:rPr>
          <w:rFonts w:ascii="Roboto" w:hAnsi="Roboto"/>
          <w:sz w:val="20"/>
          <w:szCs w:val="20"/>
          <w:lang w:val="en-US"/>
        </w:rPr>
      </w:pPr>
    </w:p>
    <w:p w14:paraId="4549A729" w14:textId="359E9D85" w:rsidR="00F17103" w:rsidRPr="005515B2" w:rsidRDefault="00F17103" w:rsidP="0069161E">
      <w:pPr>
        <w:rPr>
          <w:rFonts w:ascii="Roboto" w:hAnsi="Roboto"/>
          <w:sz w:val="20"/>
          <w:szCs w:val="20"/>
          <w:lang w:val="en-US"/>
        </w:rPr>
      </w:pPr>
    </w:p>
    <w:p w14:paraId="210DD80D" w14:textId="2B26314F" w:rsidR="00F17103" w:rsidRPr="005515B2" w:rsidRDefault="00F17103" w:rsidP="0069161E">
      <w:pPr>
        <w:rPr>
          <w:rFonts w:ascii="Roboto" w:hAnsi="Roboto"/>
          <w:sz w:val="20"/>
          <w:szCs w:val="20"/>
          <w:lang w:val="en-US"/>
        </w:rPr>
      </w:pPr>
    </w:p>
    <w:p w14:paraId="733E5B38" w14:textId="3A3E6409" w:rsidR="00F17103" w:rsidRPr="005515B2" w:rsidRDefault="00F17103" w:rsidP="0069161E">
      <w:pPr>
        <w:rPr>
          <w:rFonts w:ascii="Roboto" w:hAnsi="Roboto"/>
          <w:sz w:val="20"/>
          <w:szCs w:val="20"/>
          <w:lang w:val="en-US"/>
        </w:rPr>
      </w:pPr>
    </w:p>
    <w:p w14:paraId="06908E4E" w14:textId="72B0026D" w:rsidR="00F17103" w:rsidRPr="005515B2" w:rsidRDefault="00F17103" w:rsidP="0069161E">
      <w:pPr>
        <w:rPr>
          <w:rFonts w:ascii="Roboto" w:hAnsi="Roboto"/>
          <w:sz w:val="20"/>
          <w:szCs w:val="20"/>
          <w:lang w:val="en-US"/>
        </w:rPr>
      </w:pPr>
    </w:p>
    <w:p w14:paraId="655A035C" w14:textId="493FD2B0" w:rsidR="00F17103" w:rsidRPr="005515B2" w:rsidRDefault="00F17103" w:rsidP="0069161E">
      <w:pPr>
        <w:rPr>
          <w:rFonts w:ascii="Roboto" w:hAnsi="Roboto"/>
          <w:sz w:val="20"/>
          <w:szCs w:val="20"/>
          <w:lang w:val="en-US"/>
        </w:rPr>
      </w:pPr>
    </w:p>
    <w:p w14:paraId="308283DA" w14:textId="26964550" w:rsidR="00F17103" w:rsidRPr="005515B2" w:rsidRDefault="00EE66BE" w:rsidP="0069161E">
      <w:pPr>
        <w:rPr>
          <w:rFonts w:ascii="Roboto" w:hAnsi="Roboto"/>
          <w:sz w:val="20"/>
          <w:szCs w:val="20"/>
          <w:lang w:val="en-US"/>
        </w:rPr>
      </w:pPr>
      <w:proofErr w:type="spellStart"/>
      <w:r w:rsidRPr="005515B2">
        <w:rPr>
          <w:rFonts w:ascii="Roboto" w:hAnsi="Roboto"/>
          <w:sz w:val="20"/>
          <w:szCs w:val="20"/>
          <w:lang w:val="en"/>
        </w:rPr>
        <w:t>G</w:t>
      </w:r>
      <w:r w:rsidR="00475214">
        <w:rPr>
          <w:rFonts w:ascii="Roboto" w:hAnsi="Roboto"/>
          <w:sz w:val="20"/>
          <w:szCs w:val="20"/>
          <w:lang w:val="en"/>
        </w:rPr>
        <w:t>öran</w:t>
      </w:r>
      <w:proofErr w:type="spellEnd"/>
      <w:r w:rsidRPr="005515B2">
        <w:rPr>
          <w:rFonts w:ascii="Roboto" w:hAnsi="Roboto"/>
          <w:sz w:val="20"/>
          <w:szCs w:val="20"/>
          <w:lang w:val="en"/>
        </w:rPr>
        <w:t xml:space="preserve"> </w:t>
      </w:r>
      <w:proofErr w:type="spellStart"/>
      <w:r w:rsidRPr="005515B2">
        <w:rPr>
          <w:rFonts w:ascii="Roboto" w:hAnsi="Roboto"/>
          <w:sz w:val="20"/>
          <w:szCs w:val="20"/>
          <w:lang w:val="en"/>
        </w:rPr>
        <w:t>Starkebo</w:t>
      </w:r>
      <w:proofErr w:type="spellEnd"/>
      <w:r w:rsidR="00F17103" w:rsidRPr="005515B2">
        <w:rPr>
          <w:rFonts w:ascii="Roboto" w:hAnsi="Roboto"/>
          <w:sz w:val="20"/>
          <w:szCs w:val="20"/>
          <w:lang w:val="en"/>
        </w:rPr>
        <w:tab/>
      </w:r>
      <w:r w:rsidR="00F17103" w:rsidRPr="005515B2">
        <w:rPr>
          <w:rFonts w:ascii="Roboto" w:hAnsi="Roboto"/>
          <w:sz w:val="20"/>
          <w:szCs w:val="20"/>
          <w:lang w:val="en"/>
        </w:rPr>
        <w:tab/>
      </w:r>
      <w:r w:rsidR="00F17103" w:rsidRPr="005515B2">
        <w:rPr>
          <w:rFonts w:ascii="Roboto" w:hAnsi="Roboto"/>
          <w:sz w:val="20"/>
          <w:szCs w:val="20"/>
          <w:lang w:val="en"/>
        </w:rPr>
        <w:tab/>
      </w:r>
    </w:p>
    <w:p w14:paraId="352BF87D" w14:textId="24125295" w:rsidR="00F17103" w:rsidRPr="005515B2" w:rsidRDefault="00F17103" w:rsidP="0069161E">
      <w:pPr>
        <w:rPr>
          <w:rFonts w:ascii="Roboto" w:hAnsi="Roboto"/>
          <w:sz w:val="20"/>
          <w:szCs w:val="20"/>
          <w:lang w:val="en-US"/>
        </w:rPr>
      </w:pPr>
      <w:r w:rsidRPr="005515B2">
        <w:rPr>
          <w:rFonts w:ascii="Roboto" w:hAnsi="Roboto"/>
          <w:sz w:val="20"/>
          <w:szCs w:val="20"/>
          <w:lang w:val="en"/>
        </w:rPr>
        <w:t xml:space="preserve">Chairman </w:t>
      </w:r>
      <w:r w:rsidR="00475214">
        <w:rPr>
          <w:rFonts w:ascii="Roboto" w:hAnsi="Roboto"/>
          <w:sz w:val="20"/>
          <w:szCs w:val="20"/>
          <w:lang w:val="en"/>
        </w:rPr>
        <w:t>of the Board</w:t>
      </w:r>
      <w:r w:rsidRPr="005515B2">
        <w:rPr>
          <w:rFonts w:ascii="Roboto" w:hAnsi="Roboto"/>
          <w:sz w:val="20"/>
          <w:szCs w:val="20"/>
          <w:lang w:val="en"/>
        </w:rPr>
        <w:tab/>
      </w:r>
      <w:r w:rsidRPr="005515B2">
        <w:rPr>
          <w:rFonts w:ascii="Roboto" w:hAnsi="Roboto"/>
          <w:sz w:val="20"/>
          <w:szCs w:val="20"/>
          <w:lang w:val="en"/>
        </w:rPr>
        <w:tab/>
      </w:r>
      <w:r w:rsidRPr="005515B2">
        <w:rPr>
          <w:rFonts w:ascii="Roboto" w:hAnsi="Roboto"/>
          <w:sz w:val="20"/>
          <w:szCs w:val="20"/>
          <w:lang w:val="en"/>
        </w:rPr>
        <w:tab/>
      </w:r>
    </w:p>
    <w:p w14:paraId="28762055" w14:textId="509536D4" w:rsidR="00656247" w:rsidRPr="005515B2" w:rsidRDefault="00321593" w:rsidP="0069161E">
      <w:pPr>
        <w:rPr>
          <w:rFonts w:ascii="Roboto" w:hAnsi="Roboto"/>
          <w:sz w:val="20"/>
          <w:szCs w:val="20"/>
          <w:lang w:val="en-US"/>
        </w:rPr>
      </w:pP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p>
    <w:p w14:paraId="14F55D9F" w14:textId="77777777" w:rsidR="00656247" w:rsidRPr="005515B2" w:rsidRDefault="00656247" w:rsidP="0069161E">
      <w:pPr>
        <w:rPr>
          <w:rFonts w:ascii="Roboto" w:hAnsi="Roboto"/>
          <w:sz w:val="20"/>
          <w:szCs w:val="20"/>
          <w:lang w:val="en-US"/>
        </w:rPr>
      </w:pPr>
    </w:p>
    <w:p w14:paraId="6129E087" w14:textId="77777777" w:rsidR="00656247" w:rsidRPr="005515B2" w:rsidRDefault="00656247" w:rsidP="0069161E">
      <w:pPr>
        <w:rPr>
          <w:rFonts w:ascii="Roboto" w:hAnsi="Roboto"/>
          <w:sz w:val="20"/>
          <w:szCs w:val="20"/>
          <w:lang w:val="en-US"/>
        </w:rPr>
      </w:pPr>
    </w:p>
    <w:p w14:paraId="48AD9541" w14:textId="17639D22" w:rsidR="005A6F63" w:rsidRPr="005515B2" w:rsidRDefault="0069161E" w:rsidP="0069161E">
      <w:pPr>
        <w:rPr>
          <w:rFonts w:ascii="Roboto" w:hAnsi="Roboto"/>
          <w:sz w:val="20"/>
          <w:szCs w:val="20"/>
          <w:lang w:val="en-US"/>
        </w:rPr>
      </w:pPr>
      <w:r w:rsidRPr="005515B2">
        <w:rPr>
          <w:rFonts w:ascii="Roboto" w:hAnsi="Roboto"/>
          <w:sz w:val="20"/>
          <w:szCs w:val="20"/>
          <w:lang w:val="en-US"/>
        </w:rPr>
        <w:tab/>
      </w:r>
      <w:r w:rsidRPr="005515B2">
        <w:rPr>
          <w:rFonts w:ascii="Roboto" w:hAnsi="Roboto"/>
          <w:sz w:val="20"/>
          <w:szCs w:val="20"/>
          <w:lang w:val="en-US"/>
        </w:rPr>
        <w:tab/>
      </w:r>
      <w:r w:rsidRPr="005515B2">
        <w:rPr>
          <w:rFonts w:ascii="Roboto" w:hAnsi="Roboto"/>
          <w:sz w:val="20"/>
          <w:szCs w:val="20"/>
          <w:lang w:val="en-US"/>
        </w:rPr>
        <w:tab/>
      </w:r>
      <w:r w:rsidR="005A6F63" w:rsidRPr="005515B2">
        <w:rPr>
          <w:rFonts w:ascii="Roboto" w:hAnsi="Roboto"/>
          <w:sz w:val="20"/>
          <w:szCs w:val="20"/>
          <w:lang w:val="en-US"/>
        </w:rPr>
        <w:t xml:space="preserve"> </w:t>
      </w:r>
    </w:p>
    <w:sectPr w:rsidR="005A6F63" w:rsidRPr="00551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0559"/>
    <w:multiLevelType w:val="multilevel"/>
    <w:tmpl w:val="64D2407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0038B"/>
    <w:multiLevelType w:val="hybridMultilevel"/>
    <w:tmpl w:val="31B081AE"/>
    <w:lvl w:ilvl="0" w:tplc="3034C4F4">
      <w:start w:val="1"/>
      <w:numFmt w:val="bullet"/>
      <w:lvlText w:val=""/>
      <w:lvlJc w:val="left"/>
      <w:pPr>
        <w:tabs>
          <w:tab w:val="num" w:pos="2220"/>
        </w:tabs>
        <w:ind w:left="22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C671C"/>
    <w:multiLevelType w:val="hybridMultilevel"/>
    <w:tmpl w:val="46A21598"/>
    <w:lvl w:ilvl="0" w:tplc="3034C4F4">
      <w:start w:val="1"/>
      <w:numFmt w:val="bullet"/>
      <w:lvlText w:val=""/>
      <w:lvlJc w:val="left"/>
      <w:pPr>
        <w:tabs>
          <w:tab w:val="num" w:pos="1080"/>
        </w:tabs>
        <w:ind w:left="1080" w:hanging="360"/>
      </w:pPr>
      <w:rPr>
        <w:rFonts w:ascii="Symbol" w:hAnsi="Symbol" w:hint="default"/>
        <w:b/>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F35368"/>
    <w:multiLevelType w:val="hybridMultilevel"/>
    <w:tmpl w:val="27381CC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DA3E68"/>
    <w:multiLevelType w:val="hybridMultilevel"/>
    <w:tmpl w:val="AE5ED400"/>
    <w:lvl w:ilvl="0" w:tplc="2000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7F115A"/>
    <w:multiLevelType w:val="hybridMultilevel"/>
    <w:tmpl w:val="528E6608"/>
    <w:lvl w:ilvl="0" w:tplc="041D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BA7290"/>
    <w:multiLevelType w:val="hybridMultilevel"/>
    <w:tmpl w:val="3E64CF1E"/>
    <w:lvl w:ilvl="0" w:tplc="27100BE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EF2273"/>
    <w:multiLevelType w:val="singleLevel"/>
    <w:tmpl w:val="7CB6BB72"/>
    <w:lvl w:ilvl="0">
      <w:start w:val="22"/>
      <w:numFmt w:val="bullet"/>
      <w:lvlText w:val="-"/>
      <w:lvlJc w:val="left"/>
      <w:pPr>
        <w:tabs>
          <w:tab w:val="num" w:pos="720"/>
        </w:tabs>
        <w:ind w:left="720" w:hanging="360"/>
      </w:pPr>
      <w:rPr>
        <w:rFonts w:hint="default"/>
      </w:rPr>
    </w:lvl>
  </w:abstractNum>
  <w:abstractNum w:abstractNumId="8" w15:restartNumberingAfterBreak="0">
    <w:nsid w:val="77EB327A"/>
    <w:multiLevelType w:val="hybridMultilevel"/>
    <w:tmpl w:val="5C9C3644"/>
    <w:lvl w:ilvl="0" w:tplc="EDD6AF6C">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78534D53"/>
    <w:multiLevelType w:val="hybridMultilevel"/>
    <w:tmpl w:val="46A2159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20835841">
    <w:abstractNumId w:val="5"/>
  </w:num>
  <w:num w:numId="2" w16cid:durableId="936864676">
    <w:abstractNumId w:val="0"/>
  </w:num>
  <w:num w:numId="3" w16cid:durableId="1982342792">
    <w:abstractNumId w:val="7"/>
  </w:num>
  <w:num w:numId="4" w16cid:durableId="1538934418">
    <w:abstractNumId w:val="3"/>
  </w:num>
  <w:num w:numId="5" w16cid:durableId="886331462">
    <w:abstractNumId w:val="9"/>
  </w:num>
  <w:num w:numId="6" w16cid:durableId="655837161">
    <w:abstractNumId w:val="1"/>
  </w:num>
  <w:num w:numId="7" w16cid:durableId="2023507874">
    <w:abstractNumId w:val="2"/>
  </w:num>
  <w:num w:numId="8" w16cid:durableId="1108083602">
    <w:abstractNumId w:val="8"/>
  </w:num>
  <w:num w:numId="9" w16cid:durableId="771782340">
    <w:abstractNumId w:val="6"/>
  </w:num>
  <w:num w:numId="10" w16cid:durableId="2040934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00"/>
    <w:rsid w:val="000135D2"/>
    <w:rsid w:val="00034A60"/>
    <w:rsid w:val="00043A32"/>
    <w:rsid w:val="00062ECD"/>
    <w:rsid w:val="000B5D5D"/>
    <w:rsid w:val="000E5D29"/>
    <w:rsid w:val="0011066D"/>
    <w:rsid w:val="00143107"/>
    <w:rsid w:val="00160718"/>
    <w:rsid w:val="001B47A6"/>
    <w:rsid w:val="001D54B6"/>
    <w:rsid w:val="001E7873"/>
    <w:rsid w:val="0022162F"/>
    <w:rsid w:val="00274D25"/>
    <w:rsid w:val="00287045"/>
    <w:rsid w:val="0029567E"/>
    <w:rsid w:val="002A79DD"/>
    <w:rsid w:val="002E4156"/>
    <w:rsid w:val="002E635B"/>
    <w:rsid w:val="002F2A3A"/>
    <w:rsid w:val="002F796C"/>
    <w:rsid w:val="00310A15"/>
    <w:rsid w:val="00321593"/>
    <w:rsid w:val="00355C67"/>
    <w:rsid w:val="00357A12"/>
    <w:rsid w:val="0036313C"/>
    <w:rsid w:val="003B11CD"/>
    <w:rsid w:val="003C2E58"/>
    <w:rsid w:val="003E72C0"/>
    <w:rsid w:val="004221A9"/>
    <w:rsid w:val="00432AFE"/>
    <w:rsid w:val="00454265"/>
    <w:rsid w:val="00475214"/>
    <w:rsid w:val="00495502"/>
    <w:rsid w:val="004A282F"/>
    <w:rsid w:val="004B5659"/>
    <w:rsid w:val="004C3146"/>
    <w:rsid w:val="004C46D6"/>
    <w:rsid w:val="00520175"/>
    <w:rsid w:val="00521CB4"/>
    <w:rsid w:val="00550E35"/>
    <w:rsid w:val="005515B2"/>
    <w:rsid w:val="005817A8"/>
    <w:rsid w:val="005A5657"/>
    <w:rsid w:val="005A6F63"/>
    <w:rsid w:val="005B196E"/>
    <w:rsid w:val="00624781"/>
    <w:rsid w:val="00637254"/>
    <w:rsid w:val="00654956"/>
    <w:rsid w:val="00656247"/>
    <w:rsid w:val="006753AC"/>
    <w:rsid w:val="0069161E"/>
    <w:rsid w:val="006A6D33"/>
    <w:rsid w:val="006C4DAC"/>
    <w:rsid w:val="007211AE"/>
    <w:rsid w:val="00742C24"/>
    <w:rsid w:val="007511D4"/>
    <w:rsid w:val="007752D4"/>
    <w:rsid w:val="007C1B95"/>
    <w:rsid w:val="007F1FA4"/>
    <w:rsid w:val="00810630"/>
    <w:rsid w:val="008154B4"/>
    <w:rsid w:val="00830C19"/>
    <w:rsid w:val="00834B3F"/>
    <w:rsid w:val="00856E00"/>
    <w:rsid w:val="00864447"/>
    <w:rsid w:val="00872797"/>
    <w:rsid w:val="008C0CB4"/>
    <w:rsid w:val="008D1E3B"/>
    <w:rsid w:val="00920745"/>
    <w:rsid w:val="009273B4"/>
    <w:rsid w:val="009422EE"/>
    <w:rsid w:val="00945EC9"/>
    <w:rsid w:val="009A3FC4"/>
    <w:rsid w:val="009B68F4"/>
    <w:rsid w:val="00A16E1B"/>
    <w:rsid w:val="00AD0476"/>
    <w:rsid w:val="00B00DDD"/>
    <w:rsid w:val="00B12194"/>
    <w:rsid w:val="00B548A8"/>
    <w:rsid w:val="00BD19DF"/>
    <w:rsid w:val="00C04EBA"/>
    <w:rsid w:val="00C11B7F"/>
    <w:rsid w:val="00C17BE6"/>
    <w:rsid w:val="00C233C8"/>
    <w:rsid w:val="00C44CB3"/>
    <w:rsid w:val="00C4506F"/>
    <w:rsid w:val="00C90E7A"/>
    <w:rsid w:val="00CF622A"/>
    <w:rsid w:val="00D1197B"/>
    <w:rsid w:val="00D40680"/>
    <w:rsid w:val="00D65D43"/>
    <w:rsid w:val="00DB28DF"/>
    <w:rsid w:val="00DB6D31"/>
    <w:rsid w:val="00DE1C45"/>
    <w:rsid w:val="00DF0ED7"/>
    <w:rsid w:val="00E25264"/>
    <w:rsid w:val="00E413E2"/>
    <w:rsid w:val="00E6770A"/>
    <w:rsid w:val="00E8694B"/>
    <w:rsid w:val="00EB3FEE"/>
    <w:rsid w:val="00EB64F7"/>
    <w:rsid w:val="00EE66BE"/>
    <w:rsid w:val="00F015C4"/>
    <w:rsid w:val="00F17103"/>
    <w:rsid w:val="00F7034B"/>
    <w:rsid w:val="00F71E3A"/>
    <w:rsid w:val="00FC7A50"/>
    <w:rsid w:val="00FF2F1C"/>
    <w:rsid w:val="00FF3AD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E8840"/>
  <w15:docId w15:val="{4EEB1E35-AFB2-4910-B81B-8983EFBE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Rubrik1">
    <w:name w:val="heading 1"/>
    <w:basedOn w:val="Normal"/>
    <w:next w:val="Normal"/>
    <w:qFormat/>
    <w:pPr>
      <w:keepNext/>
      <w:outlineLvl w:val="0"/>
    </w:pPr>
    <w:rPr>
      <w:u w:val="single"/>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semiHidden/>
    <w:pPr>
      <w:ind w:left="360"/>
    </w:pPr>
    <w:rPr>
      <w:rFonts w:ascii="Book Antiqua" w:hAnsi="Book Antiqua"/>
      <w:lang w:val="sv-SE"/>
    </w:rPr>
  </w:style>
  <w:style w:type="paragraph" w:styleId="Dokumentversikt">
    <w:name w:val="Document Map"/>
    <w:basedOn w:val="Normal"/>
    <w:link w:val="DokumentversiktChar"/>
    <w:uiPriority w:val="99"/>
    <w:semiHidden/>
    <w:unhideWhenUsed/>
    <w:rsid w:val="00856E00"/>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56E00"/>
    <w:rPr>
      <w:rFonts w:ascii="Tahoma" w:hAnsi="Tahoma" w:cs="Tahoma"/>
      <w:sz w:val="16"/>
      <w:szCs w:val="16"/>
      <w:lang w:val="en-GB" w:eastAsia="en-US"/>
    </w:rPr>
  </w:style>
  <w:style w:type="paragraph" w:styleId="Ballongtext">
    <w:name w:val="Balloon Text"/>
    <w:basedOn w:val="Normal"/>
    <w:link w:val="BallongtextChar"/>
    <w:uiPriority w:val="99"/>
    <w:semiHidden/>
    <w:unhideWhenUsed/>
    <w:rsid w:val="00274D2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74D25"/>
    <w:rPr>
      <w:rFonts w:ascii="Segoe UI" w:hAnsi="Segoe UI" w:cs="Segoe UI"/>
      <w:sz w:val="18"/>
      <w:szCs w:val="18"/>
      <w:lang w:val="en-GB" w:eastAsia="en-US"/>
    </w:rPr>
  </w:style>
  <w:style w:type="paragraph" w:styleId="Liststycke">
    <w:name w:val="List Paragraph"/>
    <w:basedOn w:val="Normal"/>
    <w:uiPriority w:val="34"/>
    <w:qFormat/>
    <w:rsid w:val="00C4506F"/>
    <w:pPr>
      <w:ind w:left="720"/>
      <w:contextualSpacing/>
    </w:pPr>
  </w:style>
  <w:style w:type="paragraph" w:styleId="Normalwebb">
    <w:name w:val="Normal (Web)"/>
    <w:basedOn w:val="Normal"/>
    <w:uiPriority w:val="99"/>
    <w:unhideWhenUsed/>
    <w:rsid w:val="009B68F4"/>
    <w:pPr>
      <w:spacing w:before="100" w:beforeAutospacing="1" w:after="100" w:afterAutospacing="1"/>
    </w:pPr>
    <w:rPr>
      <w:rFonts w:ascii="Times" w:eastAsiaTheme="minorEastAsia" w:hAnsi="Times"/>
      <w:sz w:val="20"/>
      <w:szCs w:val="20"/>
      <w:lang w:val="sv-SE" w:eastAsia="sv-SE"/>
    </w:rPr>
  </w:style>
  <w:style w:type="character" w:styleId="Kommentarsreferens">
    <w:name w:val="annotation reference"/>
    <w:basedOn w:val="Standardstycketeckensnitt"/>
    <w:uiPriority w:val="99"/>
    <w:semiHidden/>
    <w:unhideWhenUsed/>
    <w:rsid w:val="00D1197B"/>
    <w:rPr>
      <w:sz w:val="16"/>
      <w:szCs w:val="16"/>
    </w:rPr>
  </w:style>
  <w:style w:type="paragraph" w:styleId="Kommentarer">
    <w:name w:val="annotation text"/>
    <w:basedOn w:val="Normal"/>
    <w:link w:val="KommentarerChar"/>
    <w:uiPriority w:val="99"/>
    <w:semiHidden/>
    <w:unhideWhenUsed/>
    <w:rsid w:val="00D1197B"/>
    <w:rPr>
      <w:sz w:val="20"/>
      <w:szCs w:val="20"/>
    </w:rPr>
  </w:style>
  <w:style w:type="character" w:customStyle="1" w:styleId="KommentarerChar">
    <w:name w:val="Kommentarer Char"/>
    <w:basedOn w:val="Standardstycketeckensnitt"/>
    <w:link w:val="Kommentarer"/>
    <w:uiPriority w:val="99"/>
    <w:semiHidden/>
    <w:rsid w:val="00D1197B"/>
    <w:rPr>
      <w:lang w:val="en-GB" w:eastAsia="en-US"/>
    </w:rPr>
  </w:style>
  <w:style w:type="paragraph" w:styleId="Kommentarsmne">
    <w:name w:val="annotation subject"/>
    <w:basedOn w:val="Kommentarer"/>
    <w:next w:val="Kommentarer"/>
    <w:link w:val="KommentarsmneChar"/>
    <w:uiPriority w:val="99"/>
    <w:semiHidden/>
    <w:unhideWhenUsed/>
    <w:rsid w:val="00D1197B"/>
    <w:rPr>
      <w:b/>
      <w:bCs/>
    </w:rPr>
  </w:style>
  <w:style w:type="character" w:customStyle="1" w:styleId="KommentarsmneChar">
    <w:name w:val="Kommentarsämne Char"/>
    <w:basedOn w:val="KommentarerChar"/>
    <w:link w:val="Kommentarsmne"/>
    <w:uiPriority w:val="99"/>
    <w:semiHidden/>
    <w:rsid w:val="00D1197B"/>
    <w:rPr>
      <w:b/>
      <w:bCs/>
      <w:lang w:val="en-GB" w:eastAsia="en-US"/>
    </w:rPr>
  </w:style>
  <w:style w:type="character" w:styleId="Platshllartext">
    <w:name w:val="Placeholder Text"/>
    <w:basedOn w:val="Standardstycketeckensnitt"/>
    <w:uiPriority w:val="99"/>
    <w:semiHidden/>
    <w:rsid w:val="005515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813">
      <w:bodyDiv w:val="1"/>
      <w:marLeft w:val="0"/>
      <w:marRight w:val="0"/>
      <w:marTop w:val="0"/>
      <w:marBottom w:val="0"/>
      <w:divBdr>
        <w:top w:val="none" w:sz="0" w:space="0" w:color="auto"/>
        <w:left w:val="none" w:sz="0" w:space="0" w:color="auto"/>
        <w:bottom w:val="none" w:sz="0" w:space="0" w:color="auto"/>
        <w:right w:val="none" w:sz="0" w:space="0" w:color="auto"/>
      </w:divBdr>
      <w:divsChild>
        <w:div w:id="1124886445">
          <w:marLeft w:val="0"/>
          <w:marRight w:val="0"/>
          <w:marTop w:val="0"/>
          <w:marBottom w:val="0"/>
          <w:divBdr>
            <w:top w:val="none" w:sz="0" w:space="0" w:color="auto"/>
            <w:left w:val="none" w:sz="0" w:space="0" w:color="auto"/>
            <w:bottom w:val="none" w:sz="0" w:space="0" w:color="auto"/>
            <w:right w:val="none" w:sz="0" w:space="0" w:color="auto"/>
          </w:divBdr>
          <w:divsChild>
            <w:div w:id="916551493">
              <w:marLeft w:val="0"/>
              <w:marRight w:val="0"/>
              <w:marTop w:val="0"/>
              <w:marBottom w:val="0"/>
              <w:divBdr>
                <w:top w:val="none" w:sz="0" w:space="0" w:color="auto"/>
                <w:left w:val="none" w:sz="0" w:space="0" w:color="auto"/>
                <w:bottom w:val="none" w:sz="0" w:space="0" w:color="auto"/>
                <w:right w:val="none" w:sz="0" w:space="0" w:color="auto"/>
              </w:divBdr>
              <w:divsChild>
                <w:div w:id="10654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E404-16AB-7348-9894-0BC5328E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1030</Words>
  <Characters>5463</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Lundin</dc:creator>
  <dc:description/>
  <cp:lastModifiedBy>Tove Vinskär</cp:lastModifiedBy>
  <cp:revision>7</cp:revision>
  <cp:lastPrinted>2022-05-12T16:56:00Z</cp:lastPrinted>
  <dcterms:created xsi:type="dcterms:W3CDTF">2023-02-01T15:32:00Z</dcterms:created>
  <dcterms:modified xsi:type="dcterms:W3CDTF">2023-02-01T16:11:00Z</dcterms:modified>
  <cp:category/>
</cp:coreProperties>
</file>