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2EAC" w14:textId="5199665B" w:rsidR="00E25264" w:rsidRPr="00DF0ED7" w:rsidRDefault="008C0CB4">
      <w:pPr>
        <w:rPr>
          <w:rFonts w:ascii="Space Mono" w:hAnsi="Space Mono"/>
          <w:b/>
          <w:lang w:val="sv-SE"/>
        </w:rPr>
      </w:pPr>
      <w:r>
        <w:rPr>
          <w:rFonts w:ascii="Space Mono" w:hAnsi="Space Mono"/>
          <w:b/>
          <w:lang w:val="sv-SE"/>
        </w:rPr>
        <w:t>P</w:t>
      </w:r>
      <w:r w:rsidR="005A6F63" w:rsidRPr="00DF0ED7">
        <w:rPr>
          <w:rFonts w:ascii="Space Mono" w:hAnsi="Space Mono"/>
          <w:b/>
          <w:lang w:val="sv-SE"/>
        </w:rPr>
        <w:t xml:space="preserve">rotokoll fört </w:t>
      </w:r>
      <w:r w:rsidR="002A79DD" w:rsidRPr="00DF0ED7">
        <w:rPr>
          <w:rFonts w:ascii="Space Mono" w:hAnsi="Space Mono"/>
          <w:b/>
          <w:lang w:val="sv-SE"/>
        </w:rPr>
        <w:t>vid år</w:t>
      </w:r>
      <w:r w:rsidR="007C1B95" w:rsidRPr="00DF0ED7">
        <w:rPr>
          <w:rFonts w:ascii="Space Mono" w:hAnsi="Space Mono"/>
          <w:b/>
          <w:lang w:val="sv-SE"/>
        </w:rPr>
        <w:t xml:space="preserve">sstämma </w:t>
      </w:r>
      <w:r w:rsidR="0011066D">
        <w:rPr>
          <w:rFonts w:ascii="Space Mono" w:hAnsi="Space Mono"/>
          <w:b/>
          <w:lang w:val="sv-SE"/>
        </w:rPr>
        <w:t>i Stockholm med aktieägarna i</w:t>
      </w:r>
      <w:r w:rsidR="007C1B95" w:rsidRPr="00DF0ED7">
        <w:rPr>
          <w:rFonts w:ascii="Space Mono" w:hAnsi="Space Mono"/>
          <w:b/>
          <w:lang w:val="sv-SE"/>
        </w:rPr>
        <w:t xml:space="preserve"> </w:t>
      </w:r>
      <w:proofErr w:type="spellStart"/>
      <w:r w:rsidR="002A79DD" w:rsidRPr="00DF0ED7">
        <w:rPr>
          <w:rFonts w:ascii="Space Mono" w:hAnsi="Space Mono"/>
          <w:b/>
          <w:lang w:val="sv-SE"/>
        </w:rPr>
        <w:t>SolTech</w:t>
      </w:r>
      <w:proofErr w:type="spellEnd"/>
      <w:r w:rsidR="002A79DD" w:rsidRPr="00DF0ED7">
        <w:rPr>
          <w:rFonts w:ascii="Space Mono" w:hAnsi="Space Mono"/>
          <w:b/>
          <w:lang w:val="sv-SE"/>
        </w:rPr>
        <w:t xml:space="preserve"> Energy Sweden AB</w:t>
      </w:r>
      <w:r w:rsidR="005A6F63" w:rsidRPr="00DF0ED7">
        <w:rPr>
          <w:rFonts w:ascii="Space Mono" w:hAnsi="Space Mono"/>
          <w:b/>
          <w:lang w:val="sv-SE"/>
        </w:rPr>
        <w:t xml:space="preserve"> (publ)</w:t>
      </w:r>
      <w:r w:rsidR="0011066D">
        <w:rPr>
          <w:rFonts w:ascii="Space Mono" w:hAnsi="Space Mono"/>
          <w:b/>
          <w:lang w:val="sv-SE"/>
        </w:rPr>
        <w:t xml:space="preserve">, </w:t>
      </w:r>
      <w:r w:rsidR="005A6F63" w:rsidRPr="00DF0ED7">
        <w:rPr>
          <w:rFonts w:ascii="Space Mono" w:hAnsi="Space Mono"/>
          <w:b/>
          <w:lang w:val="sv-SE"/>
        </w:rPr>
        <w:t xml:space="preserve">org.nr </w:t>
      </w:r>
      <w:proofErr w:type="gramStart"/>
      <w:r w:rsidR="005A6F63" w:rsidRPr="00DF0ED7">
        <w:rPr>
          <w:rFonts w:ascii="Space Mono" w:hAnsi="Space Mono"/>
          <w:b/>
          <w:lang w:val="sv-SE"/>
        </w:rPr>
        <w:t>55</w:t>
      </w:r>
      <w:r w:rsidR="002A79DD" w:rsidRPr="00DF0ED7">
        <w:rPr>
          <w:rFonts w:ascii="Space Mono" w:hAnsi="Space Mono"/>
          <w:b/>
          <w:lang w:val="sv-SE"/>
        </w:rPr>
        <w:t>6709-9436</w:t>
      </w:r>
      <w:proofErr w:type="gramEnd"/>
      <w:r w:rsidR="0011066D">
        <w:rPr>
          <w:rFonts w:ascii="Space Mono" w:hAnsi="Space Mono"/>
          <w:b/>
          <w:lang w:val="sv-SE"/>
        </w:rPr>
        <w:t xml:space="preserve"> (”bolaget”)</w:t>
      </w:r>
      <w:r w:rsidR="00DF0ED7">
        <w:rPr>
          <w:rFonts w:ascii="Space Mono" w:hAnsi="Space Mono"/>
          <w:b/>
          <w:lang w:val="sv-SE"/>
        </w:rPr>
        <w:t xml:space="preserve"> </w:t>
      </w:r>
      <w:r w:rsidR="00856E00" w:rsidRPr="00DF0ED7">
        <w:rPr>
          <w:rFonts w:ascii="Space Mono" w:hAnsi="Space Mono"/>
          <w:b/>
          <w:lang w:val="sv-SE"/>
        </w:rPr>
        <w:t>de</w:t>
      </w:r>
      <w:r w:rsidR="00EB64F7" w:rsidRPr="00DF0ED7">
        <w:rPr>
          <w:rFonts w:ascii="Space Mono" w:hAnsi="Space Mono"/>
          <w:b/>
          <w:lang w:val="sv-SE"/>
        </w:rPr>
        <w:t xml:space="preserve">n </w:t>
      </w:r>
      <w:r>
        <w:rPr>
          <w:rFonts w:ascii="Space Mono" w:hAnsi="Space Mono"/>
          <w:b/>
          <w:lang w:val="sv-SE"/>
        </w:rPr>
        <w:t>12</w:t>
      </w:r>
      <w:r w:rsidR="0011066D">
        <w:rPr>
          <w:rFonts w:ascii="Space Mono" w:hAnsi="Space Mono"/>
          <w:b/>
          <w:lang w:val="sv-SE"/>
        </w:rPr>
        <w:t xml:space="preserve"> maj</w:t>
      </w:r>
      <w:r w:rsidR="00656247" w:rsidRPr="00DF0ED7">
        <w:rPr>
          <w:rFonts w:ascii="Space Mono" w:hAnsi="Space Mono"/>
          <w:b/>
          <w:lang w:val="sv-SE"/>
        </w:rPr>
        <w:t xml:space="preserve"> 202</w:t>
      </w:r>
      <w:r>
        <w:rPr>
          <w:rFonts w:ascii="Space Mono" w:hAnsi="Space Mono"/>
          <w:b/>
          <w:lang w:val="sv-SE"/>
        </w:rPr>
        <w:t>2</w:t>
      </w:r>
      <w:r w:rsidR="005A6F63" w:rsidRPr="00DF0ED7">
        <w:rPr>
          <w:rFonts w:ascii="Space Mono" w:hAnsi="Space Mono"/>
          <w:b/>
          <w:lang w:val="sv-SE"/>
        </w:rPr>
        <w:t>.</w:t>
      </w:r>
    </w:p>
    <w:p w14:paraId="5DF56DED" w14:textId="77777777" w:rsidR="00E25264" w:rsidRPr="00DF0ED7" w:rsidRDefault="00E25264">
      <w:pPr>
        <w:rPr>
          <w:rFonts w:ascii="Roboto" w:hAnsi="Roboto"/>
          <w:sz w:val="20"/>
          <w:szCs w:val="20"/>
          <w:lang w:val="sv-SE"/>
        </w:rPr>
      </w:pPr>
    </w:p>
    <w:p w14:paraId="2B86F717" w14:textId="77777777" w:rsidR="00E25264" w:rsidRPr="00DF0ED7" w:rsidRDefault="005A6F63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  <w:r w:rsidRPr="00DF0ED7">
        <w:rPr>
          <w:rFonts w:ascii="Roboto" w:hAnsi="Roboto"/>
          <w:b/>
          <w:bCs/>
          <w:sz w:val="20"/>
          <w:szCs w:val="20"/>
          <w:lang w:val="sv-SE"/>
        </w:rPr>
        <w:t>§ 1. Stämmans öppnande</w:t>
      </w:r>
    </w:p>
    <w:p w14:paraId="7D24C528" w14:textId="77777777" w:rsidR="005A5657" w:rsidRDefault="005A6F63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 w:rsidRPr="00DF0ED7">
        <w:rPr>
          <w:rFonts w:ascii="Roboto" w:hAnsi="Roboto"/>
          <w:sz w:val="20"/>
          <w:szCs w:val="20"/>
          <w:lang w:val="sv-SE"/>
        </w:rPr>
        <w:t xml:space="preserve">Stämman </w:t>
      </w:r>
      <w:r w:rsidR="0029567E" w:rsidRPr="00DF0ED7">
        <w:rPr>
          <w:rFonts w:ascii="Roboto" w:hAnsi="Roboto"/>
          <w:sz w:val="20"/>
          <w:szCs w:val="20"/>
          <w:lang w:val="sv-SE"/>
        </w:rPr>
        <w:t>öppna</w:t>
      </w:r>
      <w:r w:rsidR="00EB64F7" w:rsidRPr="00DF0ED7">
        <w:rPr>
          <w:rFonts w:ascii="Roboto" w:hAnsi="Roboto"/>
          <w:sz w:val="20"/>
          <w:szCs w:val="20"/>
          <w:lang w:val="sv-SE"/>
        </w:rPr>
        <w:t xml:space="preserve">des av Styrelseordförande </w:t>
      </w:r>
      <w:r w:rsidR="0011066D">
        <w:rPr>
          <w:rFonts w:ascii="Roboto" w:hAnsi="Roboto"/>
          <w:sz w:val="20"/>
          <w:szCs w:val="20"/>
          <w:lang w:val="sv-SE"/>
        </w:rPr>
        <w:t>Anna Kinberg Batra</w:t>
      </w:r>
      <w:r w:rsidR="005B196E">
        <w:rPr>
          <w:rFonts w:ascii="Roboto" w:hAnsi="Roboto"/>
          <w:sz w:val="20"/>
          <w:szCs w:val="20"/>
          <w:lang w:val="sv-SE"/>
        </w:rPr>
        <w:t>.</w:t>
      </w:r>
    </w:p>
    <w:p w14:paraId="2183BA1E" w14:textId="77077BE6" w:rsidR="005A5657" w:rsidRDefault="005A5657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</w:p>
    <w:p w14:paraId="75292868" w14:textId="3FE2DBB7" w:rsidR="00F7034B" w:rsidRDefault="00F7034B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 xml:space="preserve">Det antecknades att styrelsen beslutat att aktieägarna skulle ha möjlighet att utöva sin rösträtt på stämman även genom poströstning </w:t>
      </w:r>
      <w:r w:rsidR="00C04EBA">
        <w:rPr>
          <w:rFonts w:ascii="Roboto" w:hAnsi="Roboto"/>
          <w:sz w:val="20"/>
          <w:szCs w:val="20"/>
          <w:lang w:val="sv-SE"/>
        </w:rPr>
        <w:t xml:space="preserve">enligt lagen 22 § lagen (2022:121) om tillfälliga undantag för att underlätta för genomförandet av bolags- och föreningsstämmor. </w:t>
      </w:r>
    </w:p>
    <w:p w14:paraId="56D86DC6" w14:textId="77777777" w:rsidR="005A5657" w:rsidRDefault="005A5657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</w:p>
    <w:p w14:paraId="5651B0B2" w14:textId="6593D977" w:rsidR="0011066D" w:rsidRDefault="0011066D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 xml:space="preserve">Kallelsen till stämman bilades protokollet, </w:t>
      </w:r>
      <w:r w:rsidRPr="00945EC9">
        <w:rPr>
          <w:rFonts w:ascii="Roboto" w:hAnsi="Roboto"/>
          <w:sz w:val="20"/>
          <w:szCs w:val="20"/>
          <w:u w:val="single"/>
          <w:lang w:val="sv-SE"/>
        </w:rPr>
        <w:t>bilaga 1</w:t>
      </w:r>
      <w:r>
        <w:rPr>
          <w:rFonts w:ascii="Roboto" w:hAnsi="Roboto"/>
          <w:sz w:val="20"/>
          <w:szCs w:val="20"/>
          <w:lang w:val="sv-SE"/>
        </w:rPr>
        <w:t xml:space="preserve">. </w:t>
      </w:r>
    </w:p>
    <w:p w14:paraId="12679767" w14:textId="2B2800F8" w:rsidR="0011066D" w:rsidRDefault="0011066D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</w:p>
    <w:p w14:paraId="3B8F5950" w14:textId="6EBE8223" w:rsidR="00656247" w:rsidRDefault="0011066D" w:rsidP="00C04EBA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>Det formulär som använts för poströstning bila</w:t>
      </w:r>
      <w:r w:rsidR="00945EC9">
        <w:rPr>
          <w:rFonts w:ascii="Roboto" w:hAnsi="Roboto"/>
          <w:sz w:val="20"/>
          <w:szCs w:val="20"/>
          <w:lang w:val="sv-SE"/>
        </w:rPr>
        <w:t xml:space="preserve">des protokollet, </w:t>
      </w:r>
      <w:r w:rsidR="00945EC9" w:rsidRPr="00945EC9">
        <w:rPr>
          <w:rFonts w:ascii="Roboto" w:hAnsi="Roboto"/>
          <w:sz w:val="20"/>
          <w:szCs w:val="20"/>
          <w:u w:val="single"/>
          <w:lang w:val="sv-SE"/>
        </w:rPr>
        <w:t>bilaga 2</w:t>
      </w:r>
      <w:r w:rsidR="00945EC9">
        <w:rPr>
          <w:rFonts w:ascii="Roboto" w:hAnsi="Roboto"/>
          <w:sz w:val="20"/>
          <w:szCs w:val="20"/>
          <w:lang w:val="sv-SE"/>
        </w:rPr>
        <w:t xml:space="preserve">. </w:t>
      </w:r>
      <w:r w:rsidR="00C04EBA">
        <w:rPr>
          <w:rFonts w:ascii="Roboto" w:hAnsi="Roboto"/>
          <w:sz w:val="20"/>
          <w:szCs w:val="20"/>
          <w:lang w:val="sv-SE"/>
        </w:rPr>
        <w:t>Det noterades att inga poströster kommit bolaget tillhanda.</w:t>
      </w:r>
    </w:p>
    <w:p w14:paraId="3A29B5FB" w14:textId="1D935F25" w:rsidR="00945EC9" w:rsidRPr="00C90E7A" w:rsidRDefault="00945EC9" w:rsidP="00945EC9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</w:p>
    <w:p w14:paraId="39B5CD9B" w14:textId="284C5464" w:rsidR="00C04EBA" w:rsidRPr="00C04EBA" w:rsidRDefault="00C04EBA" w:rsidP="00945EC9">
      <w:pPr>
        <w:tabs>
          <w:tab w:val="right" w:pos="5940"/>
        </w:tabs>
        <w:rPr>
          <w:rFonts w:ascii="Roboto" w:hAnsi="Roboto"/>
          <w:color w:val="FF0000"/>
          <w:sz w:val="20"/>
          <w:szCs w:val="20"/>
          <w:lang w:val="sv-SE"/>
        </w:rPr>
      </w:pPr>
      <w:r w:rsidRPr="00C90E7A">
        <w:rPr>
          <w:rFonts w:ascii="Roboto" w:hAnsi="Roboto"/>
          <w:sz w:val="20"/>
          <w:szCs w:val="20"/>
          <w:lang w:val="sv-SE"/>
        </w:rPr>
        <w:t xml:space="preserve">Stämman godkände att inbjudna gäster kan närvara vid stämman. </w:t>
      </w:r>
    </w:p>
    <w:p w14:paraId="134E4916" w14:textId="77777777" w:rsidR="00C04EBA" w:rsidRDefault="00C04EBA" w:rsidP="00945EC9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</w:p>
    <w:p w14:paraId="64DB5C7B" w14:textId="77777777" w:rsidR="00C04EBA" w:rsidRDefault="00C04EBA" w:rsidP="00945EC9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</w:p>
    <w:p w14:paraId="6F242EC4" w14:textId="492FE2CF" w:rsidR="00E25264" w:rsidRPr="00DF0ED7" w:rsidRDefault="005A6F63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  <w:r w:rsidRPr="00DF0ED7">
        <w:rPr>
          <w:rFonts w:ascii="Roboto" w:hAnsi="Roboto"/>
          <w:b/>
          <w:bCs/>
          <w:sz w:val="20"/>
          <w:szCs w:val="20"/>
          <w:lang w:val="sv-SE"/>
        </w:rPr>
        <w:t>§ 2</w:t>
      </w:r>
      <w:r w:rsidR="00B548A8">
        <w:rPr>
          <w:rFonts w:ascii="Roboto" w:hAnsi="Roboto"/>
          <w:b/>
          <w:bCs/>
          <w:sz w:val="20"/>
          <w:szCs w:val="20"/>
          <w:lang w:val="sv-SE"/>
        </w:rPr>
        <w:t>.</w:t>
      </w:r>
      <w:r w:rsidRPr="00DF0ED7">
        <w:rPr>
          <w:rFonts w:ascii="Roboto" w:hAnsi="Roboto"/>
          <w:b/>
          <w:bCs/>
          <w:sz w:val="20"/>
          <w:szCs w:val="20"/>
          <w:lang w:val="sv-SE"/>
        </w:rPr>
        <w:t xml:space="preserve"> Val av ordförande</w:t>
      </w:r>
      <w:r w:rsidR="00D1197B">
        <w:rPr>
          <w:rFonts w:ascii="Roboto" w:hAnsi="Roboto"/>
          <w:b/>
          <w:bCs/>
          <w:sz w:val="20"/>
          <w:szCs w:val="20"/>
          <w:lang w:val="sv-SE"/>
        </w:rPr>
        <w:t xml:space="preserve"> vid stämman</w:t>
      </w:r>
    </w:p>
    <w:p w14:paraId="52A02835" w14:textId="07C3E911" w:rsidR="00C04EBA" w:rsidRDefault="00856E00" w:rsidP="00C04EBA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 w:rsidRPr="00DF0ED7">
        <w:rPr>
          <w:rFonts w:ascii="Roboto" w:hAnsi="Roboto"/>
          <w:sz w:val="20"/>
          <w:szCs w:val="20"/>
          <w:lang w:val="sv-SE"/>
        </w:rPr>
        <w:t>Ti</w:t>
      </w:r>
      <w:r w:rsidR="007C1B95" w:rsidRPr="00DF0ED7">
        <w:rPr>
          <w:rFonts w:ascii="Roboto" w:hAnsi="Roboto"/>
          <w:sz w:val="20"/>
          <w:szCs w:val="20"/>
          <w:lang w:val="sv-SE"/>
        </w:rPr>
        <w:t xml:space="preserve">ll ordförande för stämman </w:t>
      </w:r>
      <w:r w:rsidR="002A79DD" w:rsidRPr="00DF0ED7">
        <w:rPr>
          <w:rFonts w:ascii="Roboto" w:hAnsi="Roboto"/>
          <w:sz w:val="20"/>
          <w:szCs w:val="20"/>
          <w:lang w:val="sv-SE"/>
        </w:rPr>
        <w:t xml:space="preserve">valdes </w:t>
      </w:r>
      <w:r w:rsidR="00C04EBA">
        <w:rPr>
          <w:rFonts w:ascii="Roboto" w:hAnsi="Roboto"/>
          <w:sz w:val="20"/>
          <w:szCs w:val="20"/>
          <w:lang w:val="sv-SE"/>
        </w:rPr>
        <w:t>Göran Starkebo</w:t>
      </w:r>
      <w:r w:rsidRPr="00DF0ED7">
        <w:rPr>
          <w:rFonts w:ascii="Roboto" w:hAnsi="Roboto"/>
          <w:sz w:val="20"/>
          <w:szCs w:val="20"/>
          <w:lang w:val="sv-SE"/>
        </w:rPr>
        <w:t xml:space="preserve">. </w:t>
      </w:r>
      <w:r w:rsidR="00C04EBA">
        <w:rPr>
          <w:rFonts w:ascii="Roboto" w:hAnsi="Roboto"/>
          <w:sz w:val="20"/>
          <w:szCs w:val="20"/>
          <w:lang w:val="sv-SE"/>
        </w:rPr>
        <w:t>Att föra dagens protokoll har utsetts Niclas Lundin.</w:t>
      </w:r>
    </w:p>
    <w:p w14:paraId="5A230751" w14:textId="653368AC" w:rsidR="00E25264" w:rsidRPr="00DF0ED7" w:rsidRDefault="00E25264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</w:p>
    <w:p w14:paraId="2CD1919B" w14:textId="1005F3EC" w:rsidR="009B68F4" w:rsidRPr="00DF0ED7" w:rsidRDefault="002A79DD" w:rsidP="002A79DD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  <w:r w:rsidRPr="00DF0ED7">
        <w:rPr>
          <w:rFonts w:ascii="Roboto" w:hAnsi="Roboto"/>
          <w:b/>
          <w:bCs/>
          <w:sz w:val="20"/>
          <w:szCs w:val="20"/>
          <w:lang w:val="sv-SE"/>
        </w:rPr>
        <w:t>§ 3. Upprättande och godkännande av röstlängd</w:t>
      </w:r>
    </w:p>
    <w:p w14:paraId="157C4DB5" w14:textId="4CFC6104" w:rsidR="00C04EBA" w:rsidRDefault="00C04EBA" w:rsidP="00C04EBA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 xml:space="preserve">Avprickning av de som anmält sig till stämman ägde rum vid entrén. De som inte hade registrerat om sina aktier i tid fanns ej med i aktieboken på avstämningsdagen och informerades därav att de var välkomna att lyssna på stämman men att de ej hade rätt att rösta, det gällde även de som inte i tid anmält sig till stämman. Stämmans ordförande Göran Starkebo redogjorde för processen och konstaterade att av de som fanns närvarande och hade rätt att rösta, uppgick dessa till sammanlagt </w:t>
      </w:r>
      <w:r w:rsidR="00C90E7A" w:rsidRPr="00C90E7A">
        <w:rPr>
          <w:rFonts w:ascii="Roboto" w:hAnsi="Roboto"/>
          <w:sz w:val="20"/>
          <w:szCs w:val="20"/>
          <w:lang w:val="sv-SE"/>
        </w:rPr>
        <w:t>5,05</w:t>
      </w:r>
      <w:r w:rsidRPr="00C90E7A">
        <w:rPr>
          <w:rFonts w:ascii="Roboto" w:hAnsi="Roboto"/>
          <w:sz w:val="20"/>
          <w:szCs w:val="20"/>
          <w:lang w:val="sv-SE"/>
        </w:rPr>
        <w:t xml:space="preserve"> % av </w:t>
      </w:r>
      <w:r>
        <w:rPr>
          <w:rFonts w:ascii="Roboto" w:hAnsi="Roboto"/>
          <w:sz w:val="20"/>
          <w:szCs w:val="20"/>
          <w:lang w:val="sv-SE"/>
        </w:rPr>
        <w:t>bolagets totala röster.</w:t>
      </w:r>
      <w:r w:rsidR="008154B4">
        <w:rPr>
          <w:rFonts w:ascii="Roboto" w:hAnsi="Roboto"/>
          <w:sz w:val="20"/>
          <w:szCs w:val="20"/>
          <w:lang w:val="sv-SE"/>
        </w:rPr>
        <w:t xml:space="preserve"> </w:t>
      </w:r>
      <w:r>
        <w:rPr>
          <w:rFonts w:ascii="Roboto" w:hAnsi="Roboto"/>
          <w:sz w:val="20"/>
          <w:szCs w:val="20"/>
          <w:lang w:val="sv-SE"/>
        </w:rPr>
        <w:t>Därefter godkändes röstlängden av stämman</w:t>
      </w:r>
    </w:p>
    <w:p w14:paraId="5F3E427E" w14:textId="77777777" w:rsidR="00656247" w:rsidRPr="00DF0ED7" w:rsidRDefault="00656247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</w:p>
    <w:p w14:paraId="63C6DB3E" w14:textId="47C1E8BF" w:rsidR="00E25264" w:rsidRPr="00DF0ED7" w:rsidRDefault="00856E00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  <w:r w:rsidRPr="00DF0ED7">
        <w:rPr>
          <w:rFonts w:ascii="Roboto" w:hAnsi="Roboto"/>
          <w:b/>
          <w:bCs/>
          <w:sz w:val="20"/>
          <w:szCs w:val="20"/>
          <w:lang w:val="sv-SE"/>
        </w:rPr>
        <w:t>§</w:t>
      </w:r>
      <w:r w:rsidR="002A79DD" w:rsidRPr="00DF0ED7">
        <w:rPr>
          <w:rFonts w:ascii="Roboto" w:hAnsi="Roboto"/>
          <w:b/>
          <w:bCs/>
          <w:sz w:val="20"/>
          <w:szCs w:val="20"/>
          <w:lang w:val="sv-SE"/>
        </w:rPr>
        <w:t xml:space="preserve"> 4</w:t>
      </w:r>
      <w:r w:rsidR="005A6F63" w:rsidRPr="00DF0ED7">
        <w:rPr>
          <w:rFonts w:ascii="Roboto" w:hAnsi="Roboto"/>
          <w:b/>
          <w:bCs/>
          <w:sz w:val="20"/>
          <w:szCs w:val="20"/>
          <w:lang w:val="sv-SE"/>
        </w:rPr>
        <w:t>. Godkännande av dagordningen</w:t>
      </w:r>
    </w:p>
    <w:p w14:paraId="49FDC98C" w14:textId="1C8EAD60" w:rsidR="00856E00" w:rsidRDefault="00FC7A50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 xml:space="preserve">Den i kallelsen publicerade dagordningen godkändes. </w:t>
      </w:r>
    </w:p>
    <w:p w14:paraId="4EBA8AD4" w14:textId="77777777" w:rsidR="00FC7A50" w:rsidRPr="00DF0ED7" w:rsidRDefault="00FC7A50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</w:p>
    <w:p w14:paraId="2829E5C3" w14:textId="77777777" w:rsidR="002A79DD" w:rsidRPr="00DF0ED7" w:rsidRDefault="002A79DD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  <w:r w:rsidRPr="00DF0ED7">
        <w:rPr>
          <w:rFonts w:ascii="Roboto" w:hAnsi="Roboto"/>
          <w:b/>
          <w:bCs/>
          <w:sz w:val="20"/>
          <w:szCs w:val="20"/>
          <w:lang w:val="sv-SE"/>
        </w:rPr>
        <w:t>§ 5. Val av en eller två protokollsjusterare</w:t>
      </w:r>
    </w:p>
    <w:p w14:paraId="6A6044E0" w14:textId="3B86A517" w:rsidR="002A79DD" w:rsidRPr="009422EE" w:rsidRDefault="002A79DD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 w:rsidRPr="00DF0ED7">
        <w:rPr>
          <w:rFonts w:ascii="Roboto" w:hAnsi="Roboto"/>
          <w:sz w:val="20"/>
          <w:szCs w:val="20"/>
          <w:lang w:val="sv-SE"/>
        </w:rPr>
        <w:t>Att jämte ordföranden justera dagens</w:t>
      </w:r>
      <w:r w:rsidR="00A16E1B" w:rsidRPr="003C2E58">
        <w:rPr>
          <w:rFonts w:ascii="Roboto" w:hAnsi="Roboto"/>
          <w:sz w:val="20"/>
          <w:szCs w:val="20"/>
          <w:lang w:val="sv-SE"/>
        </w:rPr>
        <w:t xml:space="preserve"> protokoll </w:t>
      </w:r>
      <w:r w:rsidR="00FC7A50">
        <w:rPr>
          <w:rFonts w:ascii="Roboto" w:hAnsi="Roboto"/>
          <w:sz w:val="20"/>
          <w:szCs w:val="20"/>
          <w:lang w:val="sv-SE"/>
        </w:rPr>
        <w:t>valde</w:t>
      </w:r>
      <w:r w:rsidR="00FC7A50" w:rsidRPr="00043A32">
        <w:rPr>
          <w:rFonts w:ascii="Roboto" w:hAnsi="Roboto"/>
          <w:sz w:val="20"/>
          <w:szCs w:val="20"/>
          <w:lang w:val="sv-SE"/>
        </w:rPr>
        <w:t>s</w:t>
      </w:r>
      <w:r w:rsidR="00043A32" w:rsidRPr="00043A32">
        <w:rPr>
          <w:rFonts w:ascii="Roboto" w:hAnsi="Roboto"/>
          <w:sz w:val="20"/>
          <w:szCs w:val="20"/>
          <w:lang w:val="sv-SE"/>
        </w:rPr>
        <w:t xml:space="preserve"> Anders Olsson</w:t>
      </w:r>
      <w:r w:rsidR="00FC7A50" w:rsidRPr="00043A32">
        <w:rPr>
          <w:rFonts w:ascii="Roboto" w:hAnsi="Roboto"/>
          <w:sz w:val="20"/>
          <w:szCs w:val="20"/>
          <w:lang w:val="sv-SE"/>
        </w:rPr>
        <w:t xml:space="preserve">. </w:t>
      </w:r>
      <w:r w:rsidR="00FC7A50">
        <w:rPr>
          <w:rFonts w:ascii="Roboto" w:hAnsi="Roboto"/>
          <w:sz w:val="20"/>
          <w:szCs w:val="20"/>
          <w:lang w:val="sv-SE"/>
        </w:rPr>
        <w:t xml:space="preserve">Det noterades att justeraren deltagit i årsstämman sedan dess öppnande och att justeraren beretts tillträde till resultatet av poströstningen samt beretts </w:t>
      </w:r>
      <w:r w:rsidR="009422EE">
        <w:rPr>
          <w:rFonts w:ascii="Roboto" w:hAnsi="Roboto"/>
          <w:sz w:val="20"/>
          <w:szCs w:val="20"/>
          <w:lang w:val="sv-SE"/>
        </w:rPr>
        <w:t>möjlighet</w:t>
      </w:r>
      <w:r w:rsidR="00FC7A50">
        <w:rPr>
          <w:rFonts w:ascii="Roboto" w:hAnsi="Roboto"/>
          <w:sz w:val="20"/>
          <w:szCs w:val="20"/>
          <w:lang w:val="sv-SE"/>
        </w:rPr>
        <w:t xml:space="preserve"> att granska samt tillstyrka </w:t>
      </w:r>
      <w:r w:rsidR="009422EE">
        <w:rPr>
          <w:rFonts w:ascii="Roboto" w:hAnsi="Roboto"/>
          <w:sz w:val="20"/>
          <w:szCs w:val="20"/>
          <w:lang w:val="sv-SE"/>
        </w:rPr>
        <w:t xml:space="preserve">röstlängden. </w:t>
      </w:r>
    </w:p>
    <w:p w14:paraId="0A3F39D1" w14:textId="77777777" w:rsidR="002A79DD" w:rsidRPr="00DF0ED7" w:rsidRDefault="002A79DD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</w:p>
    <w:p w14:paraId="3699C4BE" w14:textId="656ECAB6" w:rsidR="00856E00" w:rsidRPr="00DF0ED7" w:rsidRDefault="002A79DD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  <w:r w:rsidRPr="00DF0ED7">
        <w:rPr>
          <w:rFonts w:ascii="Roboto" w:hAnsi="Roboto"/>
          <w:b/>
          <w:bCs/>
          <w:sz w:val="20"/>
          <w:szCs w:val="20"/>
          <w:lang w:val="sv-SE"/>
        </w:rPr>
        <w:t>§ 6</w:t>
      </w:r>
      <w:r w:rsidR="007C1B95" w:rsidRPr="00DF0ED7">
        <w:rPr>
          <w:rFonts w:ascii="Roboto" w:hAnsi="Roboto"/>
          <w:b/>
          <w:bCs/>
          <w:sz w:val="20"/>
          <w:szCs w:val="20"/>
          <w:lang w:val="sv-SE"/>
        </w:rPr>
        <w:t xml:space="preserve">. Prövning av om stämman blivit behörigen </w:t>
      </w:r>
      <w:r w:rsidR="00C44CB3">
        <w:rPr>
          <w:rFonts w:ascii="Roboto" w:hAnsi="Roboto"/>
          <w:b/>
          <w:bCs/>
          <w:sz w:val="20"/>
          <w:szCs w:val="20"/>
          <w:lang w:val="sv-SE"/>
        </w:rPr>
        <w:t>samman</w:t>
      </w:r>
      <w:r w:rsidR="007C1B95" w:rsidRPr="00DF0ED7">
        <w:rPr>
          <w:rFonts w:ascii="Roboto" w:hAnsi="Roboto"/>
          <w:b/>
          <w:bCs/>
          <w:sz w:val="20"/>
          <w:szCs w:val="20"/>
          <w:lang w:val="sv-SE"/>
        </w:rPr>
        <w:t>kallad</w:t>
      </w:r>
    </w:p>
    <w:p w14:paraId="441D813E" w14:textId="03E09893" w:rsidR="007C1B95" w:rsidRDefault="004C3146">
      <w:pPr>
        <w:tabs>
          <w:tab w:val="right" w:pos="5940"/>
        </w:tabs>
        <w:rPr>
          <w:rFonts w:ascii="Roboto" w:hAnsi="Roboto"/>
          <w:bCs/>
          <w:sz w:val="20"/>
          <w:szCs w:val="20"/>
          <w:lang w:val="sv-SE"/>
        </w:rPr>
      </w:pPr>
      <w:r>
        <w:rPr>
          <w:rFonts w:ascii="Roboto" w:hAnsi="Roboto"/>
          <w:bCs/>
          <w:sz w:val="20"/>
          <w:szCs w:val="20"/>
          <w:lang w:val="sv-SE"/>
        </w:rPr>
        <w:t xml:space="preserve">Stämman konstaterades vara </w:t>
      </w:r>
      <w:r w:rsidR="00A16E1B" w:rsidRPr="00DF0ED7">
        <w:rPr>
          <w:rFonts w:ascii="Roboto" w:hAnsi="Roboto"/>
          <w:bCs/>
          <w:sz w:val="20"/>
          <w:szCs w:val="20"/>
          <w:lang w:val="sv-SE"/>
        </w:rPr>
        <w:t>behörigen sammankallad</w:t>
      </w:r>
      <w:r w:rsidR="00F015C4" w:rsidRPr="00DF0ED7">
        <w:rPr>
          <w:rFonts w:ascii="Roboto" w:hAnsi="Roboto"/>
          <w:bCs/>
          <w:sz w:val="20"/>
          <w:szCs w:val="20"/>
          <w:lang w:val="sv-SE"/>
        </w:rPr>
        <w:t xml:space="preserve">. </w:t>
      </w:r>
    </w:p>
    <w:p w14:paraId="5A49EC5C" w14:textId="60FD5EA9" w:rsidR="008154B4" w:rsidRDefault="008154B4">
      <w:pPr>
        <w:tabs>
          <w:tab w:val="right" w:pos="5940"/>
        </w:tabs>
        <w:rPr>
          <w:rFonts w:ascii="Roboto" w:hAnsi="Roboto"/>
          <w:bCs/>
          <w:sz w:val="20"/>
          <w:szCs w:val="20"/>
          <w:lang w:val="sv-SE"/>
        </w:rPr>
      </w:pPr>
    </w:p>
    <w:p w14:paraId="5D5F2E64" w14:textId="1550B8B0" w:rsidR="008154B4" w:rsidRPr="00DF0ED7" w:rsidRDefault="008154B4" w:rsidP="008154B4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  <w:r w:rsidRPr="00DF0ED7">
        <w:rPr>
          <w:rFonts w:ascii="Roboto" w:hAnsi="Roboto"/>
          <w:b/>
          <w:bCs/>
          <w:sz w:val="20"/>
          <w:szCs w:val="20"/>
          <w:lang w:val="sv-SE"/>
        </w:rPr>
        <w:t xml:space="preserve">§ </w:t>
      </w:r>
      <w:r>
        <w:rPr>
          <w:rFonts w:ascii="Roboto" w:hAnsi="Roboto"/>
          <w:b/>
          <w:bCs/>
          <w:sz w:val="20"/>
          <w:szCs w:val="20"/>
          <w:lang w:val="sv-SE"/>
        </w:rPr>
        <w:t>7</w:t>
      </w:r>
      <w:r w:rsidRPr="00DF0ED7">
        <w:rPr>
          <w:rFonts w:ascii="Roboto" w:hAnsi="Roboto"/>
          <w:b/>
          <w:bCs/>
          <w:sz w:val="20"/>
          <w:szCs w:val="20"/>
          <w:lang w:val="sv-SE"/>
        </w:rPr>
        <w:t xml:space="preserve">. </w:t>
      </w:r>
      <w:r>
        <w:rPr>
          <w:rFonts w:ascii="Roboto" w:hAnsi="Roboto"/>
          <w:b/>
          <w:bCs/>
          <w:sz w:val="20"/>
          <w:szCs w:val="20"/>
          <w:lang w:val="sv-SE"/>
        </w:rPr>
        <w:t>Anförande av Verkställande direktör</w:t>
      </w:r>
    </w:p>
    <w:p w14:paraId="70182923" w14:textId="354A3701" w:rsidR="008154B4" w:rsidRDefault="008154B4" w:rsidP="008154B4">
      <w:pPr>
        <w:tabs>
          <w:tab w:val="right" w:pos="5940"/>
        </w:tabs>
        <w:rPr>
          <w:rFonts w:ascii="Roboto" w:hAnsi="Roboto"/>
          <w:bCs/>
          <w:sz w:val="20"/>
          <w:szCs w:val="20"/>
          <w:lang w:val="sv-SE"/>
        </w:rPr>
      </w:pPr>
      <w:r>
        <w:rPr>
          <w:rFonts w:ascii="Roboto" w:hAnsi="Roboto"/>
          <w:bCs/>
          <w:sz w:val="20"/>
          <w:szCs w:val="20"/>
          <w:lang w:val="sv-SE"/>
        </w:rPr>
        <w:t xml:space="preserve">Verkställande direktören Stefan Ölander höll sitt anförande i vilket han delgav stämman sina synpunkter på Soltech koncernens utveckling och kommenterade dess verksamhet för 2021. </w:t>
      </w:r>
    </w:p>
    <w:p w14:paraId="7325600B" w14:textId="77777777" w:rsidR="008154B4" w:rsidRPr="00DF0ED7" w:rsidRDefault="008154B4">
      <w:pPr>
        <w:tabs>
          <w:tab w:val="right" w:pos="5940"/>
        </w:tabs>
        <w:rPr>
          <w:rFonts w:ascii="Roboto" w:hAnsi="Roboto"/>
          <w:bCs/>
          <w:sz w:val="20"/>
          <w:szCs w:val="20"/>
          <w:lang w:val="sv-SE"/>
        </w:rPr>
      </w:pPr>
    </w:p>
    <w:p w14:paraId="2CFC819F" w14:textId="34938215" w:rsidR="00E25264" w:rsidRPr="00DF0ED7" w:rsidRDefault="002A79DD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  <w:r w:rsidRPr="00DF0ED7">
        <w:rPr>
          <w:rFonts w:ascii="Roboto" w:hAnsi="Roboto"/>
          <w:b/>
          <w:bCs/>
          <w:sz w:val="20"/>
          <w:szCs w:val="20"/>
          <w:lang w:val="sv-SE"/>
        </w:rPr>
        <w:t xml:space="preserve">§ </w:t>
      </w:r>
      <w:r w:rsidR="008154B4">
        <w:rPr>
          <w:rFonts w:ascii="Roboto" w:hAnsi="Roboto"/>
          <w:b/>
          <w:bCs/>
          <w:sz w:val="20"/>
          <w:szCs w:val="20"/>
          <w:lang w:val="sv-SE"/>
        </w:rPr>
        <w:t>8</w:t>
      </w:r>
      <w:r w:rsidR="005A6F63" w:rsidRPr="00DF0ED7">
        <w:rPr>
          <w:rFonts w:ascii="Roboto" w:hAnsi="Roboto"/>
          <w:b/>
          <w:bCs/>
          <w:sz w:val="20"/>
          <w:szCs w:val="20"/>
          <w:lang w:val="sv-SE"/>
        </w:rPr>
        <w:t xml:space="preserve">. </w:t>
      </w:r>
      <w:r w:rsidRPr="00DF0ED7">
        <w:rPr>
          <w:rFonts w:ascii="Roboto" w:hAnsi="Roboto"/>
          <w:b/>
          <w:bCs/>
          <w:sz w:val="20"/>
          <w:szCs w:val="20"/>
          <w:lang w:val="sv-SE"/>
        </w:rPr>
        <w:t>Framläggande av årsredovisning och revisionsberättelse samt koncernredovisning och koncernrevisionsbe</w:t>
      </w:r>
      <w:r w:rsidR="00EB64F7" w:rsidRPr="00DF0ED7">
        <w:rPr>
          <w:rFonts w:ascii="Roboto" w:hAnsi="Roboto"/>
          <w:b/>
          <w:bCs/>
          <w:sz w:val="20"/>
          <w:szCs w:val="20"/>
          <w:lang w:val="sv-SE"/>
        </w:rPr>
        <w:t>rättelse för räkenskapsåret 20</w:t>
      </w:r>
      <w:r w:rsidR="004C3146">
        <w:rPr>
          <w:rFonts w:ascii="Roboto" w:hAnsi="Roboto"/>
          <w:b/>
          <w:bCs/>
          <w:sz w:val="20"/>
          <w:szCs w:val="20"/>
          <w:lang w:val="sv-SE"/>
        </w:rPr>
        <w:t>2</w:t>
      </w:r>
      <w:r w:rsidR="00062ECD">
        <w:rPr>
          <w:rFonts w:ascii="Roboto" w:hAnsi="Roboto"/>
          <w:b/>
          <w:bCs/>
          <w:sz w:val="20"/>
          <w:szCs w:val="20"/>
          <w:lang w:val="sv-SE"/>
        </w:rPr>
        <w:t>1</w:t>
      </w:r>
    </w:p>
    <w:p w14:paraId="6E05783E" w14:textId="7982C592" w:rsidR="00E25264" w:rsidRDefault="005A6F63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 w:rsidRPr="00DF0ED7">
        <w:rPr>
          <w:rFonts w:ascii="Roboto" w:hAnsi="Roboto"/>
          <w:sz w:val="20"/>
          <w:szCs w:val="20"/>
          <w:lang w:val="sv-SE"/>
        </w:rPr>
        <w:t>Årsredovisningen</w:t>
      </w:r>
      <w:r w:rsidR="002A79DD" w:rsidRPr="00DF0ED7">
        <w:rPr>
          <w:rFonts w:ascii="Roboto" w:hAnsi="Roboto"/>
          <w:sz w:val="20"/>
          <w:szCs w:val="20"/>
          <w:lang w:val="sv-SE"/>
        </w:rPr>
        <w:t xml:space="preserve"> och koncernredovisningen samt </w:t>
      </w:r>
      <w:r w:rsidRPr="00DF0ED7">
        <w:rPr>
          <w:rFonts w:ascii="Roboto" w:hAnsi="Roboto"/>
          <w:sz w:val="20"/>
          <w:szCs w:val="20"/>
          <w:lang w:val="sv-SE"/>
        </w:rPr>
        <w:t>revisionsber</w:t>
      </w:r>
      <w:r w:rsidR="002A79DD" w:rsidRPr="00DF0ED7">
        <w:rPr>
          <w:rFonts w:ascii="Roboto" w:hAnsi="Roboto"/>
          <w:sz w:val="20"/>
          <w:szCs w:val="20"/>
          <w:lang w:val="sv-SE"/>
        </w:rPr>
        <w:t xml:space="preserve">ättelsen för </w:t>
      </w:r>
      <w:r w:rsidR="00EB64F7" w:rsidRPr="00DF0ED7">
        <w:rPr>
          <w:rFonts w:ascii="Roboto" w:hAnsi="Roboto"/>
          <w:sz w:val="20"/>
          <w:szCs w:val="20"/>
          <w:lang w:val="sv-SE"/>
        </w:rPr>
        <w:t>räkenskapsåret 20</w:t>
      </w:r>
      <w:r w:rsidR="004C3146">
        <w:rPr>
          <w:rFonts w:ascii="Roboto" w:hAnsi="Roboto"/>
          <w:sz w:val="20"/>
          <w:szCs w:val="20"/>
          <w:lang w:val="sv-SE"/>
        </w:rPr>
        <w:t>2</w:t>
      </w:r>
      <w:r w:rsidR="00062ECD">
        <w:rPr>
          <w:rFonts w:ascii="Roboto" w:hAnsi="Roboto"/>
          <w:sz w:val="20"/>
          <w:szCs w:val="20"/>
          <w:lang w:val="sv-SE"/>
        </w:rPr>
        <w:t>1</w:t>
      </w:r>
      <w:r w:rsidR="007511D4" w:rsidRPr="00DF0ED7">
        <w:rPr>
          <w:rFonts w:ascii="Roboto" w:hAnsi="Roboto"/>
          <w:sz w:val="20"/>
          <w:szCs w:val="20"/>
          <w:lang w:val="sv-SE"/>
        </w:rPr>
        <w:t xml:space="preserve"> har funnits till</w:t>
      </w:r>
      <w:r w:rsidR="006A6D33" w:rsidRPr="00DF0ED7">
        <w:rPr>
          <w:rFonts w:ascii="Roboto" w:hAnsi="Roboto"/>
          <w:sz w:val="20"/>
          <w:szCs w:val="20"/>
          <w:lang w:val="sv-SE"/>
        </w:rPr>
        <w:t>gängliga på för</w:t>
      </w:r>
      <w:r w:rsidR="00C11B7F" w:rsidRPr="00DF0ED7">
        <w:rPr>
          <w:rFonts w:ascii="Roboto" w:hAnsi="Roboto"/>
          <w:sz w:val="20"/>
          <w:szCs w:val="20"/>
          <w:lang w:val="sv-SE"/>
        </w:rPr>
        <w:t>etagets hemsida</w:t>
      </w:r>
      <w:r w:rsidR="004C3146">
        <w:rPr>
          <w:rFonts w:ascii="Roboto" w:hAnsi="Roboto"/>
          <w:sz w:val="20"/>
          <w:szCs w:val="20"/>
          <w:lang w:val="sv-SE"/>
        </w:rPr>
        <w:t>, skickats till de aktieägare som så begärt samt även hållits tillgängliga i tryckt format hos bolaget</w:t>
      </w:r>
      <w:r w:rsidRPr="00DF0ED7">
        <w:rPr>
          <w:rFonts w:ascii="Roboto" w:hAnsi="Roboto"/>
          <w:sz w:val="20"/>
          <w:szCs w:val="20"/>
          <w:lang w:val="sv-SE"/>
        </w:rPr>
        <w:t>.</w:t>
      </w:r>
    </w:p>
    <w:p w14:paraId="380FD2E9" w14:textId="77777777" w:rsidR="004C3146" w:rsidRPr="00DF0ED7" w:rsidRDefault="004C3146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</w:p>
    <w:p w14:paraId="62E2C74D" w14:textId="01BD1991" w:rsidR="006A6D33" w:rsidRDefault="006A6D33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 w:rsidRPr="00DF0ED7">
        <w:rPr>
          <w:rFonts w:ascii="Roboto" w:hAnsi="Roboto"/>
          <w:sz w:val="20"/>
          <w:szCs w:val="20"/>
          <w:lang w:val="sv-SE"/>
        </w:rPr>
        <w:t>Årsredovisningen</w:t>
      </w:r>
      <w:r w:rsidR="004C3146">
        <w:rPr>
          <w:rFonts w:ascii="Roboto" w:hAnsi="Roboto"/>
          <w:sz w:val="20"/>
          <w:szCs w:val="20"/>
          <w:lang w:val="sv-SE"/>
        </w:rPr>
        <w:t>,</w:t>
      </w:r>
      <w:r w:rsidRPr="00DF0ED7">
        <w:rPr>
          <w:rFonts w:ascii="Roboto" w:hAnsi="Roboto"/>
          <w:sz w:val="20"/>
          <w:szCs w:val="20"/>
          <w:lang w:val="sv-SE"/>
        </w:rPr>
        <w:t xml:space="preserve"> koncernredovisningen</w:t>
      </w:r>
      <w:r w:rsidR="004C3146">
        <w:rPr>
          <w:rFonts w:ascii="Roboto" w:hAnsi="Roboto"/>
          <w:sz w:val="20"/>
          <w:szCs w:val="20"/>
          <w:lang w:val="sv-SE"/>
        </w:rPr>
        <w:t xml:space="preserve"> samt revisionsberättelse konstaterades</w:t>
      </w:r>
      <w:r w:rsidRPr="00DF0ED7">
        <w:rPr>
          <w:rFonts w:ascii="Roboto" w:hAnsi="Roboto"/>
          <w:sz w:val="20"/>
          <w:szCs w:val="20"/>
          <w:lang w:val="sv-SE"/>
        </w:rPr>
        <w:t xml:space="preserve"> vara framlagda i behörig ordning.</w:t>
      </w:r>
    </w:p>
    <w:p w14:paraId="4E8A77B0" w14:textId="311E74A1" w:rsidR="00C90E7A" w:rsidRDefault="00C90E7A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</w:p>
    <w:p w14:paraId="786D1F39" w14:textId="042888D6" w:rsidR="00C90E7A" w:rsidRPr="00DF0ED7" w:rsidRDefault="00C90E7A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 xml:space="preserve">Revisionsberättelse och koncernrevisionsberättelse konstaterades vara framlagda i behörig ordning. </w:t>
      </w:r>
    </w:p>
    <w:p w14:paraId="5260A5B3" w14:textId="77777777" w:rsidR="00E25264" w:rsidRPr="00DF0ED7" w:rsidRDefault="00E25264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</w:p>
    <w:p w14:paraId="60C1A2CF" w14:textId="0E549398" w:rsidR="00E25264" w:rsidRPr="00DF0ED7" w:rsidRDefault="002A79DD">
      <w:pPr>
        <w:tabs>
          <w:tab w:val="right" w:pos="5940"/>
        </w:tabs>
        <w:rPr>
          <w:rFonts w:ascii="Roboto" w:hAnsi="Roboto"/>
          <w:bCs/>
          <w:sz w:val="20"/>
          <w:szCs w:val="20"/>
          <w:lang w:val="sv-SE"/>
        </w:rPr>
      </w:pPr>
      <w:r w:rsidRPr="00DF0ED7">
        <w:rPr>
          <w:rFonts w:ascii="Roboto" w:hAnsi="Roboto"/>
          <w:b/>
          <w:bCs/>
          <w:sz w:val="20"/>
          <w:szCs w:val="20"/>
          <w:lang w:val="sv-SE"/>
        </w:rPr>
        <w:t xml:space="preserve">§ </w:t>
      </w:r>
      <w:r w:rsidR="00062ECD">
        <w:rPr>
          <w:rFonts w:ascii="Roboto" w:hAnsi="Roboto"/>
          <w:b/>
          <w:bCs/>
          <w:sz w:val="20"/>
          <w:szCs w:val="20"/>
          <w:lang w:val="sv-SE"/>
        </w:rPr>
        <w:t>9</w:t>
      </w:r>
      <w:r w:rsidR="006A6D33" w:rsidRPr="00DF0ED7">
        <w:rPr>
          <w:rFonts w:ascii="Roboto" w:hAnsi="Roboto"/>
          <w:b/>
          <w:bCs/>
          <w:sz w:val="20"/>
          <w:szCs w:val="20"/>
          <w:lang w:val="sv-SE"/>
        </w:rPr>
        <w:t xml:space="preserve">. Beslut </w:t>
      </w:r>
    </w:p>
    <w:p w14:paraId="6411CD3E" w14:textId="1751EFA5" w:rsidR="00E25264" w:rsidRDefault="004C3146">
      <w:pPr>
        <w:numPr>
          <w:ilvl w:val="0"/>
          <w:numId w:val="1"/>
        </w:num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 xml:space="preserve">Stämman beslutade att </w:t>
      </w:r>
      <w:r w:rsidR="005A6F63" w:rsidRPr="00DF0ED7">
        <w:rPr>
          <w:rFonts w:ascii="Roboto" w:hAnsi="Roboto"/>
          <w:sz w:val="20"/>
          <w:szCs w:val="20"/>
          <w:lang w:val="sv-SE"/>
        </w:rPr>
        <w:t xml:space="preserve">fastställa </w:t>
      </w:r>
      <w:r>
        <w:rPr>
          <w:rFonts w:ascii="Roboto" w:hAnsi="Roboto"/>
          <w:sz w:val="20"/>
          <w:szCs w:val="20"/>
          <w:lang w:val="sv-SE"/>
        </w:rPr>
        <w:t>202</w:t>
      </w:r>
      <w:r w:rsidR="00062ECD">
        <w:rPr>
          <w:rFonts w:ascii="Roboto" w:hAnsi="Roboto"/>
          <w:sz w:val="20"/>
          <w:szCs w:val="20"/>
          <w:lang w:val="sv-SE"/>
        </w:rPr>
        <w:t>1</w:t>
      </w:r>
      <w:r>
        <w:rPr>
          <w:rFonts w:ascii="Roboto" w:hAnsi="Roboto"/>
          <w:sz w:val="20"/>
          <w:szCs w:val="20"/>
          <w:lang w:val="sv-SE"/>
        </w:rPr>
        <w:t xml:space="preserve"> års </w:t>
      </w:r>
      <w:r w:rsidR="005A6F63" w:rsidRPr="00DF0ED7">
        <w:rPr>
          <w:rFonts w:ascii="Roboto" w:hAnsi="Roboto"/>
          <w:sz w:val="20"/>
          <w:szCs w:val="20"/>
          <w:lang w:val="sv-SE"/>
        </w:rPr>
        <w:t>resultat- och balansräkning</w:t>
      </w:r>
      <w:r w:rsidR="002A79DD" w:rsidRPr="00DF0ED7">
        <w:rPr>
          <w:rFonts w:ascii="Roboto" w:hAnsi="Roboto"/>
          <w:sz w:val="20"/>
          <w:szCs w:val="20"/>
          <w:lang w:val="sv-SE"/>
        </w:rPr>
        <w:t xml:space="preserve"> </w:t>
      </w:r>
      <w:r>
        <w:rPr>
          <w:rFonts w:ascii="Roboto" w:hAnsi="Roboto"/>
          <w:sz w:val="20"/>
          <w:szCs w:val="20"/>
          <w:lang w:val="sv-SE"/>
        </w:rPr>
        <w:t xml:space="preserve">för bolaget </w:t>
      </w:r>
      <w:r w:rsidR="002A79DD" w:rsidRPr="00DF0ED7">
        <w:rPr>
          <w:rFonts w:ascii="Roboto" w:hAnsi="Roboto"/>
          <w:sz w:val="20"/>
          <w:szCs w:val="20"/>
          <w:lang w:val="sv-SE"/>
        </w:rPr>
        <w:t>samt koncernresultaträkningen och koncernbalansräkningen</w:t>
      </w:r>
      <w:r>
        <w:rPr>
          <w:rFonts w:ascii="Roboto" w:hAnsi="Roboto"/>
          <w:sz w:val="20"/>
          <w:szCs w:val="20"/>
          <w:lang w:val="sv-SE"/>
        </w:rPr>
        <w:t xml:space="preserve"> i enlighet med revisorns tillstyrkande</w:t>
      </w:r>
    </w:p>
    <w:p w14:paraId="3C9788FD" w14:textId="77777777" w:rsidR="004C3146" w:rsidRPr="00DF0ED7" w:rsidRDefault="004C3146" w:rsidP="004C3146">
      <w:pPr>
        <w:tabs>
          <w:tab w:val="right" w:pos="5940"/>
        </w:tabs>
        <w:ind w:left="720"/>
        <w:rPr>
          <w:rFonts w:ascii="Roboto" w:hAnsi="Roboto"/>
          <w:sz w:val="20"/>
          <w:szCs w:val="20"/>
          <w:lang w:val="sv-SE"/>
        </w:rPr>
      </w:pPr>
    </w:p>
    <w:p w14:paraId="19FBAD53" w14:textId="6ABD1D01" w:rsidR="00E25264" w:rsidRDefault="004C3146">
      <w:pPr>
        <w:numPr>
          <w:ilvl w:val="0"/>
          <w:numId w:val="1"/>
        </w:num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>Stämman beslutade att</w:t>
      </w:r>
      <w:r w:rsidR="005A6F63" w:rsidRPr="00DF0ED7">
        <w:rPr>
          <w:rFonts w:ascii="Roboto" w:hAnsi="Roboto"/>
          <w:sz w:val="20"/>
          <w:szCs w:val="20"/>
          <w:lang w:val="sv-SE"/>
        </w:rPr>
        <w:t xml:space="preserve"> </w:t>
      </w:r>
      <w:r w:rsidR="002A79DD" w:rsidRPr="00DF0ED7">
        <w:rPr>
          <w:rFonts w:ascii="Roboto" w:hAnsi="Roboto"/>
          <w:sz w:val="20"/>
          <w:szCs w:val="20"/>
          <w:lang w:val="sv-SE"/>
        </w:rPr>
        <w:t>disponera bolagets resultat i enlighet med styrelsens förslag i förvaltningsberättelsen</w:t>
      </w:r>
      <w:r w:rsidR="00143107">
        <w:rPr>
          <w:rFonts w:ascii="Roboto" w:hAnsi="Roboto"/>
          <w:sz w:val="20"/>
          <w:szCs w:val="20"/>
          <w:lang w:val="sv-SE"/>
        </w:rPr>
        <w:t xml:space="preserve">, innebärandes att </w:t>
      </w:r>
      <w:r w:rsidR="00143107" w:rsidRPr="00143107">
        <w:rPr>
          <w:rFonts w:ascii="Roboto" w:hAnsi="Roboto"/>
          <w:sz w:val="20"/>
          <w:szCs w:val="20"/>
          <w:lang w:val="sv-SE"/>
        </w:rPr>
        <w:t>ingen utdelning skall utgå till aktieägarna</w:t>
      </w:r>
      <w:r w:rsidR="00143107">
        <w:rPr>
          <w:rFonts w:ascii="Roboto" w:hAnsi="Roboto"/>
          <w:sz w:val="20"/>
          <w:szCs w:val="20"/>
          <w:lang w:val="sv-SE"/>
        </w:rPr>
        <w:t>,</w:t>
      </w:r>
      <w:r w:rsidR="004B5659">
        <w:rPr>
          <w:rFonts w:ascii="Roboto" w:hAnsi="Roboto"/>
          <w:sz w:val="20"/>
          <w:szCs w:val="20"/>
          <w:lang w:val="sv-SE"/>
        </w:rPr>
        <w:t xml:space="preserve"> och att belopp som står till stämmans förfogande överförs i ny räkning</w:t>
      </w:r>
    </w:p>
    <w:p w14:paraId="6AB685DF" w14:textId="77777777" w:rsidR="004B5659" w:rsidRPr="00DF0ED7" w:rsidRDefault="004B5659" w:rsidP="004B5659">
      <w:pPr>
        <w:tabs>
          <w:tab w:val="right" w:pos="5940"/>
        </w:tabs>
        <w:ind w:left="720"/>
        <w:rPr>
          <w:rFonts w:ascii="Roboto" w:hAnsi="Roboto"/>
          <w:sz w:val="20"/>
          <w:szCs w:val="20"/>
          <w:lang w:val="sv-SE"/>
        </w:rPr>
      </w:pPr>
    </w:p>
    <w:p w14:paraId="7989DE9A" w14:textId="22D3843F" w:rsidR="00E25264" w:rsidRDefault="004C3146" w:rsidP="0026295D">
      <w:pPr>
        <w:numPr>
          <w:ilvl w:val="0"/>
          <w:numId w:val="1"/>
        </w:num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 w:rsidRPr="004C3146">
        <w:rPr>
          <w:rFonts w:ascii="Roboto" w:hAnsi="Roboto"/>
          <w:sz w:val="20"/>
          <w:szCs w:val="20"/>
          <w:lang w:val="sv-SE"/>
        </w:rPr>
        <w:t>Stämman beslutade att</w:t>
      </w:r>
      <w:r w:rsidR="005A6F63" w:rsidRPr="004C3146">
        <w:rPr>
          <w:rFonts w:ascii="Roboto" w:hAnsi="Roboto"/>
          <w:sz w:val="20"/>
          <w:szCs w:val="20"/>
          <w:lang w:val="sv-SE"/>
        </w:rPr>
        <w:t xml:space="preserve"> bevilja styrelsens ledamöter och verkställande direktören ansvarsfrihet</w:t>
      </w:r>
      <w:r w:rsidR="004C46D6">
        <w:rPr>
          <w:rFonts w:ascii="Roboto" w:hAnsi="Roboto"/>
          <w:sz w:val="20"/>
          <w:szCs w:val="20"/>
          <w:lang w:val="sv-SE"/>
        </w:rPr>
        <w:t xml:space="preserve"> i </w:t>
      </w:r>
      <w:r w:rsidRPr="004C3146">
        <w:rPr>
          <w:rFonts w:ascii="Roboto" w:hAnsi="Roboto"/>
          <w:sz w:val="20"/>
          <w:szCs w:val="20"/>
          <w:lang w:val="sv-SE"/>
        </w:rPr>
        <w:t xml:space="preserve">förvaltningen av bolagets angelägenheter </w:t>
      </w:r>
      <w:r>
        <w:rPr>
          <w:rFonts w:ascii="Roboto" w:hAnsi="Roboto"/>
          <w:sz w:val="20"/>
          <w:szCs w:val="20"/>
          <w:lang w:val="sv-SE"/>
        </w:rPr>
        <w:t>under räkenskapsåret 202</w:t>
      </w:r>
      <w:r w:rsidR="00062ECD">
        <w:rPr>
          <w:rFonts w:ascii="Roboto" w:hAnsi="Roboto"/>
          <w:sz w:val="20"/>
          <w:szCs w:val="20"/>
          <w:lang w:val="sv-SE"/>
        </w:rPr>
        <w:t>1</w:t>
      </w:r>
      <w:r>
        <w:rPr>
          <w:rFonts w:ascii="Roboto" w:hAnsi="Roboto"/>
          <w:sz w:val="20"/>
          <w:szCs w:val="20"/>
          <w:lang w:val="sv-SE"/>
        </w:rPr>
        <w:t xml:space="preserve"> </w:t>
      </w:r>
      <w:r w:rsidRPr="004C3146">
        <w:rPr>
          <w:rFonts w:ascii="Roboto" w:hAnsi="Roboto"/>
          <w:sz w:val="20"/>
          <w:szCs w:val="20"/>
          <w:lang w:val="sv-SE"/>
        </w:rPr>
        <w:t>i enlighet med revisorns tillstyrkande</w:t>
      </w:r>
    </w:p>
    <w:p w14:paraId="298BD6ED" w14:textId="77777777" w:rsidR="004C3146" w:rsidRPr="004C3146" w:rsidRDefault="004C3146" w:rsidP="004C3146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</w:p>
    <w:p w14:paraId="392DB19B" w14:textId="438B98D3" w:rsidR="00550E35" w:rsidRPr="00DF0ED7" w:rsidRDefault="002A79DD" w:rsidP="00550E35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  <w:r w:rsidRPr="00DF0ED7">
        <w:rPr>
          <w:rFonts w:ascii="Roboto" w:hAnsi="Roboto"/>
          <w:b/>
          <w:bCs/>
          <w:sz w:val="20"/>
          <w:szCs w:val="20"/>
          <w:lang w:val="sv-SE"/>
        </w:rPr>
        <w:t xml:space="preserve">§ </w:t>
      </w:r>
      <w:r w:rsidR="00810630">
        <w:rPr>
          <w:rFonts w:ascii="Roboto" w:hAnsi="Roboto"/>
          <w:b/>
          <w:bCs/>
          <w:sz w:val="20"/>
          <w:szCs w:val="20"/>
          <w:lang w:val="sv-SE"/>
        </w:rPr>
        <w:t>10</w:t>
      </w:r>
      <w:r w:rsidR="005A6F63" w:rsidRPr="00DF0ED7">
        <w:rPr>
          <w:rFonts w:ascii="Roboto" w:hAnsi="Roboto"/>
          <w:b/>
          <w:bCs/>
          <w:sz w:val="20"/>
          <w:szCs w:val="20"/>
          <w:lang w:val="sv-SE"/>
        </w:rPr>
        <w:t xml:space="preserve">. </w:t>
      </w:r>
      <w:r w:rsidR="00550E35" w:rsidRPr="00DF0ED7">
        <w:rPr>
          <w:rFonts w:ascii="Roboto" w:hAnsi="Roboto"/>
          <w:b/>
          <w:bCs/>
          <w:sz w:val="20"/>
          <w:szCs w:val="20"/>
          <w:lang w:val="sv-SE"/>
        </w:rPr>
        <w:t>Fastställande av antalet styrelseledamöter</w:t>
      </w:r>
    </w:p>
    <w:p w14:paraId="2903644C" w14:textId="10F263C5" w:rsidR="00550E35" w:rsidRPr="00DF0ED7" w:rsidRDefault="004B5659" w:rsidP="00550E35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 xml:space="preserve">Stämman beslutade att </w:t>
      </w:r>
      <w:r w:rsidR="00550E35" w:rsidRPr="00DF0ED7">
        <w:rPr>
          <w:rFonts w:ascii="Roboto" w:hAnsi="Roboto"/>
          <w:sz w:val="20"/>
          <w:szCs w:val="20"/>
          <w:lang w:val="sv-SE"/>
        </w:rPr>
        <w:t xml:space="preserve">styrelsen skall bestå av </w:t>
      </w:r>
      <w:r>
        <w:rPr>
          <w:rFonts w:ascii="Roboto" w:hAnsi="Roboto"/>
          <w:sz w:val="20"/>
          <w:szCs w:val="20"/>
          <w:lang w:val="sv-SE"/>
        </w:rPr>
        <w:t>sex</w:t>
      </w:r>
      <w:r w:rsidR="00550E35" w:rsidRPr="00DF0ED7">
        <w:rPr>
          <w:rFonts w:ascii="Roboto" w:hAnsi="Roboto"/>
          <w:sz w:val="20"/>
          <w:szCs w:val="20"/>
          <w:lang w:val="sv-SE"/>
        </w:rPr>
        <w:t xml:space="preserve"> ledamöter utan suppleanter.</w:t>
      </w:r>
    </w:p>
    <w:p w14:paraId="022B7B0D" w14:textId="77777777" w:rsidR="00550E35" w:rsidRPr="00DF0ED7" w:rsidRDefault="00550E35" w:rsidP="00550E35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</w:p>
    <w:p w14:paraId="591C411E" w14:textId="15371472" w:rsidR="00550E35" w:rsidRPr="00DF0ED7" w:rsidRDefault="00EB3FEE" w:rsidP="00550E35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  <w:r w:rsidRPr="00DF0ED7">
        <w:rPr>
          <w:rFonts w:ascii="Roboto" w:hAnsi="Roboto"/>
          <w:b/>
          <w:bCs/>
          <w:sz w:val="20"/>
          <w:szCs w:val="20"/>
          <w:lang w:val="sv-SE"/>
        </w:rPr>
        <w:t>§ 1</w:t>
      </w:r>
      <w:r w:rsidR="00810630">
        <w:rPr>
          <w:rFonts w:ascii="Roboto" w:hAnsi="Roboto"/>
          <w:b/>
          <w:bCs/>
          <w:sz w:val="20"/>
          <w:szCs w:val="20"/>
          <w:lang w:val="sv-SE"/>
        </w:rPr>
        <w:t>1</w:t>
      </w:r>
      <w:r w:rsidR="005A6F63" w:rsidRPr="00DF0ED7">
        <w:rPr>
          <w:rFonts w:ascii="Roboto" w:hAnsi="Roboto"/>
          <w:b/>
          <w:bCs/>
          <w:sz w:val="20"/>
          <w:szCs w:val="20"/>
          <w:lang w:val="sv-SE"/>
        </w:rPr>
        <w:t>.</w:t>
      </w:r>
      <w:r w:rsidRPr="00DF0ED7">
        <w:rPr>
          <w:rFonts w:ascii="Roboto" w:hAnsi="Roboto"/>
          <w:b/>
          <w:bCs/>
          <w:sz w:val="20"/>
          <w:szCs w:val="20"/>
          <w:lang w:val="sv-SE"/>
        </w:rPr>
        <w:t xml:space="preserve"> </w:t>
      </w:r>
      <w:r w:rsidR="00C44CB3">
        <w:rPr>
          <w:rFonts w:ascii="Roboto" w:hAnsi="Roboto"/>
          <w:b/>
          <w:bCs/>
          <w:sz w:val="20"/>
          <w:szCs w:val="20"/>
          <w:lang w:val="sv-SE"/>
        </w:rPr>
        <w:t xml:space="preserve">Beslut om arvode till </w:t>
      </w:r>
      <w:r w:rsidR="002F2A3A">
        <w:rPr>
          <w:rFonts w:ascii="Roboto" w:hAnsi="Roboto"/>
          <w:b/>
          <w:bCs/>
          <w:sz w:val="20"/>
          <w:szCs w:val="20"/>
          <w:lang w:val="sv-SE"/>
        </w:rPr>
        <w:t>styrelsen</w:t>
      </w:r>
      <w:r w:rsidR="00C44CB3" w:rsidRPr="00DF0ED7" w:rsidDel="00C44CB3">
        <w:rPr>
          <w:rFonts w:ascii="Roboto" w:hAnsi="Roboto"/>
          <w:b/>
          <w:bCs/>
          <w:sz w:val="20"/>
          <w:szCs w:val="20"/>
          <w:lang w:val="sv-SE"/>
        </w:rPr>
        <w:t xml:space="preserve"> </w:t>
      </w:r>
    </w:p>
    <w:p w14:paraId="7542A0A0" w14:textId="68DFAE90" w:rsidR="004B5659" w:rsidRPr="00DF0ED7" w:rsidRDefault="004B5659" w:rsidP="00550E35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 xml:space="preserve">Stämman beslutade att </w:t>
      </w:r>
      <w:r w:rsidR="00550E35" w:rsidRPr="00DF0ED7">
        <w:rPr>
          <w:rFonts w:ascii="Roboto" w:hAnsi="Roboto"/>
          <w:sz w:val="20"/>
          <w:szCs w:val="20"/>
          <w:lang w:val="sv-SE"/>
        </w:rPr>
        <w:t>arvode till styrelse</w:t>
      </w:r>
      <w:r w:rsidR="000135D2" w:rsidRPr="00DF0ED7">
        <w:rPr>
          <w:rFonts w:ascii="Roboto" w:hAnsi="Roboto"/>
          <w:sz w:val="20"/>
          <w:szCs w:val="20"/>
          <w:lang w:val="sv-SE"/>
        </w:rPr>
        <w:t xml:space="preserve">ns ordförande skall utgå med </w:t>
      </w:r>
      <w:r w:rsidR="00810630">
        <w:rPr>
          <w:rFonts w:ascii="Roboto" w:hAnsi="Roboto"/>
          <w:sz w:val="20"/>
          <w:szCs w:val="20"/>
          <w:lang w:val="sv-SE"/>
        </w:rPr>
        <w:t>5</w:t>
      </w:r>
      <w:r w:rsidR="000135D2" w:rsidRPr="00DF0ED7">
        <w:rPr>
          <w:rFonts w:ascii="Roboto" w:hAnsi="Roboto"/>
          <w:sz w:val="20"/>
          <w:szCs w:val="20"/>
          <w:lang w:val="sv-SE"/>
        </w:rPr>
        <w:t>00</w:t>
      </w:r>
      <w:r w:rsidR="00F17103">
        <w:rPr>
          <w:rFonts w:ascii="Roboto" w:hAnsi="Roboto"/>
          <w:sz w:val="20"/>
          <w:szCs w:val="20"/>
          <w:lang w:val="sv-SE"/>
        </w:rPr>
        <w:t xml:space="preserve"> </w:t>
      </w:r>
      <w:r w:rsidR="00550E35" w:rsidRPr="00DF0ED7">
        <w:rPr>
          <w:rFonts w:ascii="Roboto" w:hAnsi="Roboto"/>
          <w:sz w:val="20"/>
          <w:szCs w:val="20"/>
          <w:lang w:val="sv-SE"/>
        </w:rPr>
        <w:t>000 kronor o</w:t>
      </w:r>
      <w:r w:rsidR="000135D2" w:rsidRPr="00DF0ED7">
        <w:rPr>
          <w:rFonts w:ascii="Roboto" w:hAnsi="Roboto"/>
          <w:sz w:val="20"/>
          <w:szCs w:val="20"/>
          <w:lang w:val="sv-SE"/>
        </w:rPr>
        <w:t xml:space="preserve">ch till övriga ledamöter med </w:t>
      </w:r>
      <w:r>
        <w:rPr>
          <w:rFonts w:ascii="Roboto" w:hAnsi="Roboto"/>
          <w:sz w:val="20"/>
          <w:szCs w:val="20"/>
          <w:lang w:val="sv-SE"/>
        </w:rPr>
        <w:t>2</w:t>
      </w:r>
      <w:r w:rsidR="00810630">
        <w:rPr>
          <w:rFonts w:ascii="Roboto" w:hAnsi="Roboto"/>
          <w:sz w:val="20"/>
          <w:szCs w:val="20"/>
          <w:lang w:val="sv-SE"/>
        </w:rPr>
        <w:t>5</w:t>
      </w:r>
      <w:r>
        <w:rPr>
          <w:rFonts w:ascii="Roboto" w:hAnsi="Roboto"/>
          <w:sz w:val="20"/>
          <w:szCs w:val="20"/>
          <w:lang w:val="sv-SE"/>
        </w:rPr>
        <w:t>0</w:t>
      </w:r>
      <w:r w:rsidR="00F17103">
        <w:rPr>
          <w:rFonts w:ascii="Roboto" w:hAnsi="Roboto"/>
          <w:sz w:val="20"/>
          <w:szCs w:val="20"/>
          <w:lang w:val="sv-SE"/>
        </w:rPr>
        <w:t xml:space="preserve"> </w:t>
      </w:r>
      <w:r w:rsidR="00550E35" w:rsidRPr="00DF0ED7">
        <w:rPr>
          <w:rFonts w:ascii="Roboto" w:hAnsi="Roboto"/>
          <w:sz w:val="20"/>
          <w:szCs w:val="20"/>
          <w:lang w:val="sv-SE"/>
        </w:rPr>
        <w:t xml:space="preserve">000 kronor vardera. </w:t>
      </w:r>
      <w:r>
        <w:rPr>
          <w:rFonts w:ascii="Roboto" w:hAnsi="Roboto"/>
          <w:sz w:val="20"/>
          <w:szCs w:val="20"/>
          <w:lang w:val="sv-SE"/>
        </w:rPr>
        <w:t>Stämman beslutade att arvode till ledamot i instiftade utskott skall utgå med 40 000 kr per person och utskott.</w:t>
      </w:r>
      <w:r w:rsidR="00810630">
        <w:rPr>
          <w:rFonts w:ascii="Roboto" w:hAnsi="Roboto"/>
          <w:sz w:val="20"/>
          <w:szCs w:val="20"/>
          <w:lang w:val="sv-SE"/>
        </w:rPr>
        <w:t xml:space="preserve"> Ordförande för utskott skall erhålla arvode med 6</w:t>
      </w:r>
      <w:r w:rsidR="00742C24">
        <w:rPr>
          <w:rFonts w:ascii="Roboto" w:hAnsi="Roboto"/>
          <w:sz w:val="20"/>
          <w:szCs w:val="20"/>
          <w:lang w:val="sv-SE"/>
        </w:rPr>
        <w:t>0</w:t>
      </w:r>
      <w:r w:rsidR="00810630">
        <w:rPr>
          <w:rFonts w:ascii="Roboto" w:hAnsi="Roboto"/>
          <w:sz w:val="20"/>
          <w:szCs w:val="20"/>
          <w:lang w:val="sv-SE"/>
        </w:rPr>
        <w:t> 000 kr.</w:t>
      </w:r>
      <w:r w:rsidRPr="004B5659">
        <w:rPr>
          <w:rFonts w:ascii="Roboto" w:hAnsi="Roboto"/>
          <w:sz w:val="20"/>
          <w:szCs w:val="20"/>
          <w:lang w:val="sv-SE"/>
        </w:rPr>
        <w:t xml:space="preserve"> </w:t>
      </w:r>
      <w:r w:rsidRPr="00DF0ED7">
        <w:rPr>
          <w:rFonts w:ascii="Roboto" w:hAnsi="Roboto"/>
          <w:sz w:val="20"/>
          <w:szCs w:val="20"/>
          <w:lang w:val="sv-SE"/>
        </w:rPr>
        <w:t>Ledamot som ersätts av bolaget på grund av anställning skall dock inte erhålla styrelsearvode, vare sig i moderbolag eller dotterbolag.</w:t>
      </w:r>
    </w:p>
    <w:p w14:paraId="1CACE7E1" w14:textId="66639583" w:rsidR="00550E35" w:rsidRDefault="00550E35" w:rsidP="00432AFE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</w:p>
    <w:p w14:paraId="156BA3ED" w14:textId="3BF29BBB" w:rsidR="00C44CB3" w:rsidRDefault="00C44CB3" w:rsidP="00432AFE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  <w:r>
        <w:rPr>
          <w:rFonts w:ascii="Roboto" w:hAnsi="Roboto"/>
          <w:b/>
          <w:bCs/>
          <w:sz w:val="20"/>
          <w:szCs w:val="20"/>
          <w:lang w:val="sv-SE"/>
        </w:rPr>
        <w:t>§ 1</w:t>
      </w:r>
      <w:r w:rsidR="00810630">
        <w:rPr>
          <w:rFonts w:ascii="Roboto" w:hAnsi="Roboto"/>
          <w:b/>
          <w:bCs/>
          <w:sz w:val="20"/>
          <w:szCs w:val="20"/>
          <w:lang w:val="sv-SE"/>
        </w:rPr>
        <w:t>2</w:t>
      </w:r>
      <w:r w:rsidR="00B548A8">
        <w:rPr>
          <w:rFonts w:ascii="Roboto" w:hAnsi="Roboto"/>
          <w:b/>
          <w:bCs/>
          <w:sz w:val="20"/>
          <w:szCs w:val="20"/>
          <w:lang w:val="sv-SE"/>
        </w:rPr>
        <w:t>.</w:t>
      </w:r>
      <w:r>
        <w:rPr>
          <w:rFonts w:ascii="Roboto" w:hAnsi="Roboto"/>
          <w:b/>
          <w:bCs/>
          <w:sz w:val="20"/>
          <w:szCs w:val="20"/>
          <w:lang w:val="sv-SE"/>
        </w:rPr>
        <w:t xml:space="preserve"> Fastställande av revisorsarvode</w:t>
      </w:r>
    </w:p>
    <w:p w14:paraId="7EC73922" w14:textId="77777777" w:rsidR="00C44CB3" w:rsidRPr="00DF0ED7" w:rsidRDefault="00C44CB3" w:rsidP="00C44CB3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 xml:space="preserve">Stämman beslutade </w:t>
      </w:r>
      <w:r w:rsidRPr="00DF0ED7">
        <w:rPr>
          <w:rFonts w:ascii="Roboto" w:hAnsi="Roboto"/>
          <w:sz w:val="20"/>
          <w:szCs w:val="20"/>
          <w:lang w:val="sv-SE"/>
        </w:rPr>
        <w:t>att arvode till revisorerna skall utgå för utfört arbete enligt godkänd räkning.</w:t>
      </w:r>
    </w:p>
    <w:p w14:paraId="3BE7CBFB" w14:textId="77777777" w:rsidR="00C44CB3" w:rsidRDefault="00C44CB3" w:rsidP="00C44CB3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</w:p>
    <w:p w14:paraId="30486C8B" w14:textId="59B559E1" w:rsidR="00872797" w:rsidRPr="00DF0ED7" w:rsidRDefault="00432AFE" w:rsidP="00432AFE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  <w:r w:rsidRPr="00DF0ED7">
        <w:rPr>
          <w:rFonts w:ascii="Roboto" w:hAnsi="Roboto"/>
          <w:b/>
          <w:bCs/>
          <w:sz w:val="20"/>
          <w:szCs w:val="20"/>
          <w:lang w:val="sv-SE"/>
        </w:rPr>
        <w:t>§</w:t>
      </w:r>
      <w:r w:rsidR="00550E35" w:rsidRPr="00DF0ED7">
        <w:rPr>
          <w:rFonts w:ascii="Roboto" w:hAnsi="Roboto"/>
          <w:b/>
          <w:bCs/>
          <w:sz w:val="20"/>
          <w:szCs w:val="20"/>
          <w:lang w:val="sv-SE"/>
        </w:rPr>
        <w:t xml:space="preserve"> 1</w:t>
      </w:r>
      <w:r w:rsidR="00810630">
        <w:rPr>
          <w:rFonts w:ascii="Roboto" w:hAnsi="Roboto"/>
          <w:b/>
          <w:bCs/>
          <w:sz w:val="20"/>
          <w:szCs w:val="20"/>
          <w:lang w:val="sv-SE"/>
        </w:rPr>
        <w:t>3</w:t>
      </w:r>
      <w:r w:rsidR="00EB3FEE" w:rsidRPr="00DF0ED7">
        <w:rPr>
          <w:rFonts w:ascii="Roboto" w:hAnsi="Roboto"/>
          <w:b/>
          <w:bCs/>
          <w:sz w:val="20"/>
          <w:szCs w:val="20"/>
          <w:lang w:val="sv-SE"/>
        </w:rPr>
        <w:t>.</w:t>
      </w:r>
      <w:r w:rsidR="00495502" w:rsidRPr="00DF0ED7">
        <w:rPr>
          <w:rFonts w:ascii="Roboto" w:hAnsi="Roboto"/>
          <w:b/>
          <w:bCs/>
          <w:sz w:val="20"/>
          <w:szCs w:val="20"/>
          <w:lang w:val="sv-SE"/>
        </w:rPr>
        <w:t xml:space="preserve"> Val av styrelse</w:t>
      </w:r>
    </w:p>
    <w:p w14:paraId="6578E71C" w14:textId="7F47D6F1" w:rsidR="00872797" w:rsidRPr="00DF0ED7" w:rsidRDefault="002E4156" w:rsidP="00872797">
      <w:pPr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 xml:space="preserve">Stämman valde för tiden intill nästa årsstämma styrelseledamöterna </w:t>
      </w:r>
      <w:r w:rsidR="00810630">
        <w:rPr>
          <w:rFonts w:ascii="Roboto" w:hAnsi="Roboto"/>
          <w:sz w:val="20"/>
          <w:szCs w:val="20"/>
          <w:lang w:val="sv-SE"/>
        </w:rPr>
        <w:t>Mats Holmfeldt</w:t>
      </w:r>
      <w:r>
        <w:rPr>
          <w:rFonts w:ascii="Roboto" w:hAnsi="Roboto"/>
          <w:sz w:val="20"/>
          <w:szCs w:val="20"/>
          <w:lang w:val="sv-SE"/>
        </w:rPr>
        <w:t xml:space="preserve">, </w:t>
      </w:r>
      <w:r w:rsidR="006753AC">
        <w:rPr>
          <w:rFonts w:ascii="Roboto" w:hAnsi="Roboto"/>
          <w:sz w:val="20"/>
          <w:szCs w:val="20"/>
          <w:lang w:val="sv-SE"/>
        </w:rPr>
        <w:t xml:space="preserve">Vivianne Holm, Hellen Lidgard, </w:t>
      </w:r>
      <w:r>
        <w:rPr>
          <w:rFonts w:ascii="Roboto" w:hAnsi="Roboto"/>
          <w:sz w:val="20"/>
          <w:szCs w:val="20"/>
          <w:lang w:val="sv-SE"/>
        </w:rPr>
        <w:t>Göran Starkebo</w:t>
      </w:r>
      <w:r w:rsidR="006753AC">
        <w:rPr>
          <w:rFonts w:ascii="Roboto" w:hAnsi="Roboto"/>
          <w:sz w:val="20"/>
          <w:szCs w:val="20"/>
          <w:lang w:val="sv-SE"/>
        </w:rPr>
        <w:t xml:space="preserve"> Johan Thiel och </w:t>
      </w:r>
      <w:r>
        <w:rPr>
          <w:rFonts w:ascii="Roboto" w:hAnsi="Roboto"/>
          <w:sz w:val="20"/>
          <w:szCs w:val="20"/>
          <w:lang w:val="sv-SE"/>
        </w:rPr>
        <w:t>Stefan Ölander</w:t>
      </w:r>
      <w:r w:rsidR="006753AC">
        <w:rPr>
          <w:rFonts w:ascii="Roboto" w:hAnsi="Roboto"/>
          <w:sz w:val="20"/>
          <w:szCs w:val="20"/>
          <w:lang w:val="sv-SE"/>
        </w:rPr>
        <w:t>.</w:t>
      </w:r>
      <w:r w:rsidR="00F71E3A">
        <w:rPr>
          <w:rFonts w:ascii="Roboto" w:hAnsi="Roboto"/>
          <w:sz w:val="20"/>
          <w:szCs w:val="20"/>
          <w:lang w:val="sv-SE"/>
        </w:rPr>
        <w:t xml:space="preserve"> </w:t>
      </w:r>
    </w:p>
    <w:p w14:paraId="6A471C79" w14:textId="77777777" w:rsidR="00872797" w:rsidRPr="00DF0ED7" w:rsidRDefault="00872797" w:rsidP="00872797">
      <w:pPr>
        <w:rPr>
          <w:rFonts w:ascii="Roboto" w:hAnsi="Roboto"/>
          <w:sz w:val="20"/>
          <w:szCs w:val="20"/>
          <w:lang w:val="sv-SE"/>
        </w:rPr>
      </w:pPr>
    </w:p>
    <w:p w14:paraId="047FD0A1" w14:textId="2E015553" w:rsidR="00C44CB3" w:rsidRPr="00521CB4" w:rsidRDefault="00C44CB3" w:rsidP="00872797">
      <w:pPr>
        <w:rPr>
          <w:rFonts w:ascii="Roboto" w:hAnsi="Roboto"/>
          <w:b/>
          <w:sz w:val="20"/>
          <w:szCs w:val="20"/>
          <w:lang w:val="sv-SE"/>
        </w:rPr>
      </w:pPr>
      <w:r w:rsidRPr="00521CB4">
        <w:rPr>
          <w:rFonts w:ascii="Roboto" w:hAnsi="Roboto"/>
          <w:b/>
          <w:sz w:val="20"/>
          <w:szCs w:val="20"/>
          <w:lang w:val="sv-SE"/>
        </w:rPr>
        <w:t>§ 1</w:t>
      </w:r>
      <w:r w:rsidR="00EE66BE">
        <w:rPr>
          <w:rFonts w:ascii="Roboto" w:hAnsi="Roboto"/>
          <w:b/>
          <w:sz w:val="20"/>
          <w:szCs w:val="20"/>
          <w:lang w:val="sv-SE"/>
        </w:rPr>
        <w:t>4</w:t>
      </w:r>
      <w:r w:rsidR="00B548A8">
        <w:rPr>
          <w:rFonts w:ascii="Roboto" w:hAnsi="Roboto"/>
          <w:b/>
          <w:sz w:val="20"/>
          <w:szCs w:val="20"/>
          <w:lang w:val="sv-SE"/>
        </w:rPr>
        <w:t>.</w:t>
      </w:r>
      <w:r w:rsidRPr="00521CB4">
        <w:rPr>
          <w:rFonts w:ascii="Roboto" w:hAnsi="Roboto"/>
          <w:b/>
          <w:sz w:val="20"/>
          <w:szCs w:val="20"/>
          <w:lang w:val="sv-SE"/>
        </w:rPr>
        <w:t xml:space="preserve"> Val av styrelseordförande</w:t>
      </w:r>
    </w:p>
    <w:p w14:paraId="521499CE" w14:textId="57ED0E78" w:rsidR="00C44CB3" w:rsidRDefault="00C44CB3" w:rsidP="002F2A3A">
      <w:pPr>
        <w:rPr>
          <w:rFonts w:ascii="Roboto" w:hAnsi="Roboto"/>
          <w:b/>
          <w:bCs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 xml:space="preserve">Stämman valde </w:t>
      </w:r>
      <w:r w:rsidR="00EE66BE">
        <w:rPr>
          <w:rFonts w:ascii="Roboto" w:hAnsi="Roboto"/>
          <w:sz w:val="20"/>
          <w:szCs w:val="20"/>
          <w:lang w:val="sv-SE"/>
        </w:rPr>
        <w:t xml:space="preserve">Mats Holmfeldt </w:t>
      </w:r>
      <w:r>
        <w:rPr>
          <w:rFonts w:ascii="Roboto" w:hAnsi="Roboto"/>
          <w:sz w:val="20"/>
          <w:szCs w:val="20"/>
          <w:lang w:val="sv-SE"/>
        </w:rPr>
        <w:t>till styrelsens ordförande</w:t>
      </w:r>
      <w:r w:rsidR="002F2A3A">
        <w:rPr>
          <w:rFonts w:ascii="Roboto" w:hAnsi="Roboto"/>
          <w:sz w:val="20"/>
          <w:szCs w:val="20"/>
          <w:lang w:val="sv-SE"/>
        </w:rPr>
        <w:t xml:space="preserve"> </w:t>
      </w:r>
      <w:r w:rsidR="002F2A3A" w:rsidRPr="002F2A3A">
        <w:rPr>
          <w:rFonts w:ascii="Roboto" w:hAnsi="Roboto"/>
          <w:sz w:val="20"/>
          <w:szCs w:val="20"/>
          <w:lang w:val="sv-SE"/>
        </w:rPr>
        <w:t>för tiden</w:t>
      </w:r>
      <w:r w:rsidR="002F2A3A">
        <w:rPr>
          <w:rFonts w:ascii="Roboto" w:hAnsi="Roboto"/>
          <w:sz w:val="20"/>
          <w:szCs w:val="20"/>
          <w:lang w:val="sv-SE"/>
        </w:rPr>
        <w:t xml:space="preserve"> </w:t>
      </w:r>
      <w:r w:rsidR="002F2A3A" w:rsidRPr="002F2A3A">
        <w:rPr>
          <w:rFonts w:ascii="Roboto" w:hAnsi="Roboto"/>
          <w:sz w:val="20"/>
          <w:szCs w:val="20"/>
          <w:lang w:val="sv-SE"/>
        </w:rPr>
        <w:t>intill slutet av nästa årsstämma</w:t>
      </w:r>
      <w:r w:rsidRPr="00DF0ED7">
        <w:rPr>
          <w:rFonts w:ascii="Roboto" w:hAnsi="Roboto"/>
          <w:sz w:val="20"/>
          <w:szCs w:val="20"/>
          <w:lang w:val="sv-SE"/>
        </w:rPr>
        <w:t>.</w:t>
      </w:r>
    </w:p>
    <w:p w14:paraId="01F3B755" w14:textId="77777777" w:rsidR="002F2A3A" w:rsidRPr="00DF0ED7" w:rsidRDefault="002F2A3A" w:rsidP="00C44CB3">
      <w:pPr>
        <w:rPr>
          <w:rFonts w:ascii="Roboto" w:hAnsi="Roboto"/>
          <w:b/>
          <w:bCs/>
          <w:sz w:val="20"/>
          <w:szCs w:val="20"/>
          <w:lang w:val="sv-SE"/>
        </w:rPr>
      </w:pPr>
    </w:p>
    <w:p w14:paraId="405B9E2E" w14:textId="0B0DE8D7" w:rsidR="00C44CB3" w:rsidRDefault="00C44CB3" w:rsidP="00C44CB3">
      <w:pPr>
        <w:rPr>
          <w:rFonts w:ascii="Roboto" w:hAnsi="Roboto"/>
          <w:bCs/>
          <w:sz w:val="20"/>
          <w:szCs w:val="20"/>
          <w:lang w:val="sv-SE"/>
        </w:rPr>
      </w:pPr>
      <w:r w:rsidRPr="00C44CB3">
        <w:rPr>
          <w:rFonts w:ascii="Roboto" w:hAnsi="Roboto"/>
          <w:b/>
          <w:sz w:val="20"/>
          <w:szCs w:val="20"/>
          <w:lang w:val="sv-SE"/>
        </w:rPr>
        <w:t>§ 1</w:t>
      </w:r>
      <w:r w:rsidR="00EE66BE">
        <w:rPr>
          <w:rFonts w:ascii="Roboto" w:hAnsi="Roboto"/>
          <w:b/>
          <w:sz w:val="20"/>
          <w:szCs w:val="20"/>
          <w:lang w:val="sv-SE"/>
        </w:rPr>
        <w:t>5</w:t>
      </w:r>
      <w:r w:rsidR="00B548A8">
        <w:rPr>
          <w:rFonts w:ascii="Roboto" w:hAnsi="Roboto"/>
          <w:b/>
          <w:sz w:val="20"/>
          <w:szCs w:val="20"/>
          <w:lang w:val="sv-SE"/>
        </w:rPr>
        <w:t>.</w:t>
      </w:r>
      <w:r w:rsidRPr="00C44CB3">
        <w:rPr>
          <w:rFonts w:ascii="Roboto" w:hAnsi="Roboto"/>
          <w:b/>
          <w:sz w:val="20"/>
          <w:szCs w:val="20"/>
          <w:lang w:val="sv-SE"/>
        </w:rPr>
        <w:t xml:space="preserve"> </w:t>
      </w:r>
      <w:r w:rsidRPr="00521CB4">
        <w:rPr>
          <w:rFonts w:ascii="Roboto" w:hAnsi="Roboto"/>
          <w:b/>
          <w:sz w:val="20"/>
          <w:szCs w:val="20"/>
          <w:lang w:val="sv-SE"/>
        </w:rPr>
        <w:t>Val av revisor</w:t>
      </w:r>
    </w:p>
    <w:p w14:paraId="1F766845" w14:textId="2F5BAEDF" w:rsidR="00C44CB3" w:rsidRDefault="00C44CB3" w:rsidP="00C44CB3">
      <w:pPr>
        <w:rPr>
          <w:rFonts w:ascii="Roboto" w:hAnsi="Roboto"/>
          <w:bCs/>
          <w:sz w:val="20"/>
          <w:szCs w:val="20"/>
          <w:lang w:val="sv-SE"/>
        </w:rPr>
      </w:pPr>
      <w:r>
        <w:rPr>
          <w:rFonts w:ascii="Roboto" w:hAnsi="Roboto"/>
          <w:bCs/>
          <w:sz w:val="20"/>
          <w:szCs w:val="20"/>
          <w:lang w:val="sv-SE"/>
        </w:rPr>
        <w:t xml:space="preserve">Stämman valde </w:t>
      </w:r>
      <w:r w:rsidRPr="00DF0ED7">
        <w:rPr>
          <w:rFonts w:ascii="Roboto" w:hAnsi="Roboto"/>
          <w:bCs/>
          <w:sz w:val="20"/>
          <w:szCs w:val="20"/>
          <w:lang w:val="sv-SE"/>
        </w:rPr>
        <w:t>revisorsbolag</w:t>
      </w:r>
      <w:r>
        <w:rPr>
          <w:rFonts w:ascii="Roboto" w:hAnsi="Roboto"/>
          <w:bCs/>
          <w:sz w:val="20"/>
          <w:szCs w:val="20"/>
          <w:lang w:val="sv-SE"/>
        </w:rPr>
        <w:t xml:space="preserve">et </w:t>
      </w:r>
      <w:proofErr w:type="spellStart"/>
      <w:r>
        <w:rPr>
          <w:rFonts w:ascii="Roboto" w:hAnsi="Roboto"/>
          <w:bCs/>
          <w:sz w:val="20"/>
          <w:szCs w:val="20"/>
          <w:lang w:val="sv-SE"/>
        </w:rPr>
        <w:t>PricewaterhouseCoopers</w:t>
      </w:r>
      <w:proofErr w:type="spellEnd"/>
      <w:r>
        <w:rPr>
          <w:rFonts w:ascii="Roboto" w:hAnsi="Roboto"/>
          <w:bCs/>
          <w:sz w:val="20"/>
          <w:szCs w:val="20"/>
          <w:lang w:val="sv-SE"/>
        </w:rPr>
        <w:t xml:space="preserve"> i Sverige AB (”PWC”) till revisor till slutet av årsstämman 202</w:t>
      </w:r>
      <w:r w:rsidR="00EE66BE">
        <w:rPr>
          <w:rFonts w:ascii="Roboto" w:hAnsi="Roboto"/>
          <w:bCs/>
          <w:sz w:val="20"/>
          <w:szCs w:val="20"/>
          <w:lang w:val="sv-SE"/>
        </w:rPr>
        <w:t>3</w:t>
      </w:r>
      <w:r>
        <w:rPr>
          <w:rFonts w:ascii="Roboto" w:hAnsi="Roboto"/>
          <w:bCs/>
          <w:sz w:val="20"/>
          <w:szCs w:val="20"/>
          <w:lang w:val="sv-SE"/>
        </w:rPr>
        <w:t xml:space="preserve">. Det antecknades att </w:t>
      </w:r>
      <w:r w:rsidRPr="00DF0ED7">
        <w:rPr>
          <w:rFonts w:ascii="Roboto" w:hAnsi="Roboto"/>
          <w:bCs/>
          <w:sz w:val="20"/>
          <w:szCs w:val="20"/>
          <w:lang w:val="sv-SE"/>
        </w:rPr>
        <w:t>P</w:t>
      </w:r>
      <w:r>
        <w:rPr>
          <w:rFonts w:ascii="Roboto" w:hAnsi="Roboto"/>
          <w:bCs/>
          <w:sz w:val="20"/>
          <w:szCs w:val="20"/>
          <w:lang w:val="sv-SE"/>
        </w:rPr>
        <w:t>W</w:t>
      </w:r>
      <w:r w:rsidRPr="00DF0ED7">
        <w:rPr>
          <w:rFonts w:ascii="Roboto" w:hAnsi="Roboto"/>
          <w:bCs/>
          <w:sz w:val="20"/>
          <w:szCs w:val="20"/>
          <w:lang w:val="sv-SE"/>
        </w:rPr>
        <w:t xml:space="preserve">C </w:t>
      </w:r>
      <w:r>
        <w:rPr>
          <w:rFonts w:ascii="Roboto" w:hAnsi="Roboto"/>
          <w:bCs/>
          <w:sz w:val="20"/>
          <w:szCs w:val="20"/>
          <w:lang w:val="sv-SE"/>
        </w:rPr>
        <w:t>meddelat att</w:t>
      </w:r>
      <w:r w:rsidRPr="00DF0ED7">
        <w:rPr>
          <w:rFonts w:ascii="Roboto" w:hAnsi="Roboto"/>
          <w:bCs/>
          <w:sz w:val="20"/>
          <w:szCs w:val="20"/>
          <w:lang w:val="sv-SE"/>
        </w:rPr>
        <w:t xml:space="preserve"> Claes Sjödin </w:t>
      </w:r>
      <w:r>
        <w:rPr>
          <w:rFonts w:ascii="Roboto" w:hAnsi="Roboto"/>
          <w:bCs/>
          <w:sz w:val="20"/>
          <w:szCs w:val="20"/>
          <w:lang w:val="sv-SE"/>
        </w:rPr>
        <w:t>ska vara</w:t>
      </w:r>
      <w:r w:rsidRPr="00DF0ED7">
        <w:rPr>
          <w:rFonts w:ascii="Roboto" w:hAnsi="Roboto"/>
          <w:bCs/>
          <w:sz w:val="20"/>
          <w:szCs w:val="20"/>
          <w:lang w:val="sv-SE"/>
        </w:rPr>
        <w:t xml:space="preserve"> huvudansvarig revisor.</w:t>
      </w:r>
    </w:p>
    <w:p w14:paraId="26A1924D" w14:textId="77777777" w:rsidR="00C44CB3" w:rsidRPr="00521CB4" w:rsidRDefault="00C44CB3" w:rsidP="00521CB4">
      <w:pPr>
        <w:rPr>
          <w:rFonts w:ascii="Roboto" w:hAnsi="Roboto"/>
          <w:bCs/>
          <w:sz w:val="20"/>
          <w:szCs w:val="20"/>
          <w:lang w:val="sv-SE"/>
        </w:rPr>
      </w:pPr>
    </w:p>
    <w:p w14:paraId="4D079D47" w14:textId="0B0B9D0A" w:rsidR="00830C19" w:rsidRDefault="00830C19" w:rsidP="00830C19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  <w:r w:rsidRPr="00DF0ED7">
        <w:rPr>
          <w:rFonts w:ascii="Roboto" w:hAnsi="Roboto"/>
          <w:b/>
          <w:bCs/>
          <w:sz w:val="20"/>
          <w:szCs w:val="20"/>
          <w:lang w:val="sv-SE"/>
        </w:rPr>
        <w:t xml:space="preserve">§ </w:t>
      </w:r>
      <w:r>
        <w:rPr>
          <w:rFonts w:ascii="Roboto" w:hAnsi="Roboto"/>
          <w:b/>
          <w:bCs/>
          <w:sz w:val="20"/>
          <w:szCs w:val="20"/>
          <w:lang w:val="sv-SE"/>
        </w:rPr>
        <w:t>1</w:t>
      </w:r>
      <w:r w:rsidR="00EE66BE">
        <w:rPr>
          <w:rFonts w:ascii="Roboto" w:hAnsi="Roboto"/>
          <w:b/>
          <w:bCs/>
          <w:sz w:val="20"/>
          <w:szCs w:val="20"/>
          <w:lang w:val="sv-SE"/>
        </w:rPr>
        <w:t>6</w:t>
      </w:r>
      <w:r w:rsidRPr="00DF0ED7">
        <w:rPr>
          <w:rFonts w:ascii="Roboto" w:hAnsi="Roboto"/>
          <w:b/>
          <w:bCs/>
          <w:sz w:val="20"/>
          <w:szCs w:val="20"/>
          <w:lang w:val="sv-SE"/>
        </w:rPr>
        <w:t xml:space="preserve">. </w:t>
      </w:r>
      <w:r>
        <w:rPr>
          <w:rFonts w:ascii="Roboto" w:hAnsi="Roboto"/>
          <w:b/>
          <w:bCs/>
          <w:sz w:val="20"/>
          <w:szCs w:val="20"/>
          <w:lang w:val="sv-SE"/>
        </w:rPr>
        <w:t xml:space="preserve">Beslut om </w:t>
      </w:r>
      <w:proofErr w:type="spellStart"/>
      <w:r w:rsidR="00EE66BE" w:rsidRPr="00C44CB3">
        <w:rPr>
          <w:rFonts w:ascii="Roboto" w:hAnsi="Roboto"/>
          <w:b/>
          <w:bCs/>
          <w:sz w:val="20"/>
          <w:szCs w:val="20"/>
          <w:lang w:val="sv-SE"/>
        </w:rPr>
        <w:t>valberedning</w:t>
      </w:r>
      <w:r w:rsidR="00EE66BE">
        <w:rPr>
          <w:rFonts w:ascii="Roboto" w:hAnsi="Roboto"/>
          <w:b/>
          <w:bCs/>
          <w:sz w:val="20"/>
          <w:szCs w:val="20"/>
          <w:lang w:val="sv-SE"/>
        </w:rPr>
        <w:t>sprinciper</w:t>
      </w:r>
      <w:proofErr w:type="spellEnd"/>
    </w:p>
    <w:p w14:paraId="0F1A1B48" w14:textId="453BBBE8" w:rsidR="00637254" w:rsidRDefault="00830C19" w:rsidP="00830C19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>Stämman beslutade att anta de föreslagna riktlinjerna</w:t>
      </w:r>
      <w:r w:rsidR="002F2A3A">
        <w:rPr>
          <w:rFonts w:ascii="Roboto" w:hAnsi="Roboto"/>
          <w:sz w:val="20"/>
          <w:szCs w:val="20"/>
          <w:lang w:val="sv-SE"/>
        </w:rPr>
        <w:t xml:space="preserve">, </w:t>
      </w:r>
      <w:r w:rsidR="002F2A3A">
        <w:rPr>
          <w:rFonts w:ascii="Roboto" w:hAnsi="Roboto"/>
          <w:sz w:val="20"/>
          <w:szCs w:val="20"/>
          <w:u w:val="single"/>
          <w:lang w:val="sv-SE"/>
        </w:rPr>
        <w:t xml:space="preserve">bilaga </w:t>
      </w:r>
      <w:r w:rsidR="00EE66BE">
        <w:rPr>
          <w:rFonts w:ascii="Roboto" w:hAnsi="Roboto"/>
          <w:sz w:val="20"/>
          <w:szCs w:val="20"/>
          <w:u w:val="single"/>
          <w:lang w:val="sv-SE"/>
        </w:rPr>
        <w:t>3</w:t>
      </w:r>
      <w:r>
        <w:rPr>
          <w:rFonts w:ascii="Roboto" w:hAnsi="Roboto"/>
          <w:sz w:val="20"/>
          <w:szCs w:val="20"/>
          <w:lang w:val="sv-SE"/>
        </w:rPr>
        <w:t xml:space="preserve">. </w:t>
      </w:r>
    </w:p>
    <w:p w14:paraId="62131698" w14:textId="77777777" w:rsidR="00830C19" w:rsidRPr="00DF0ED7" w:rsidRDefault="00830C19" w:rsidP="00830C19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</w:p>
    <w:p w14:paraId="1156BFF4" w14:textId="6C293779" w:rsidR="00830C19" w:rsidRDefault="00830C19" w:rsidP="00830C19">
      <w:pPr>
        <w:tabs>
          <w:tab w:val="right" w:pos="5940"/>
        </w:tabs>
        <w:rPr>
          <w:rFonts w:ascii="Roboto" w:hAnsi="Roboto"/>
          <w:b/>
          <w:bCs/>
          <w:sz w:val="20"/>
          <w:szCs w:val="20"/>
          <w:lang w:val="sv-SE"/>
        </w:rPr>
      </w:pPr>
      <w:r w:rsidRPr="00DF0ED7">
        <w:rPr>
          <w:rFonts w:ascii="Roboto" w:hAnsi="Roboto"/>
          <w:b/>
          <w:bCs/>
          <w:sz w:val="20"/>
          <w:szCs w:val="20"/>
          <w:lang w:val="sv-SE"/>
        </w:rPr>
        <w:t xml:space="preserve">§ </w:t>
      </w:r>
      <w:r>
        <w:rPr>
          <w:rFonts w:ascii="Roboto" w:hAnsi="Roboto"/>
          <w:b/>
          <w:bCs/>
          <w:sz w:val="20"/>
          <w:szCs w:val="20"/>
          <w:lang w:val="sv-SE"/>
        </w:rPr>
        <w:t>1</w:t>
      </w:r>
      <w:r w:rsidR="00EE66BE">
        <w:rPr>
          <w:rFonts w:ascii="Roboto" w:hAnsi="Roboto"/>
          <w:b/>
          <w:bCs/>
          <w:sz w:val="20"/>
          <w:szCs w:val="20"/>
          <w:lang w:val="sv-SE"/>
        </w:rPr>
        <w:t>7</w:t>
      </w:r>
      <w:r w:rsidRPr="00DF0ED7">
        <w:rPr>
          <w:rFonts w:ascii="Roboto" w:hAnsi="Roboto"/>
          <w:b/>
          <w:bCs/>
          <w:sz w:val="20"/>
          <w:szCs w:val="20"/>
          <w:lang w:val="sv-SE"/>
        </w:rPr>
        <w:t xml:space="preserve">. </w:t>
      </w:r>
      <w:r>
        <w:rPr>
          <w:rFonts w:ascii="Roboto" w:hAnsi="Roboto"/>
          <w:b/>
          <w:bCs/>
          <w:sz w:val="20"/>
          <w:szCs w:val="20"/>
          <w:lang w:val="sv-SE"/>
        </w:rPr>
        <w:t xml:space="preserve">Beslut om ändring av bolagsordningen </w:t>
      </w:r>
    </w:p>
    <w:p w14:paraId="50F76B41" w14:textId="2BD0483E" w:rsidR="00830C19" w:rsidRDefault="00830C19" w:rsidP="00830C19">
      <w:pPr>
        <w:tabs>
          <w:tab w:val="right" w:pos="5940"/>
        </w:tabs>
        <w:rPr>
          <w:rFonts w:ascii="Roboto" w:hAnsi="Roboto"/>
          <w:bCs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 xml:space="preserve">Stämman beslutade att gränsen för bolagets aktiekapital (§4 i bolagsordningen) ändras från </w:t>
      </w:r>
      <w:r w:rsidRPr="00830C19">
        <w:rPr>
          <w:rFonts w:ascii="Roboto" w:hAnsi="Roboto"/>
          <w:bCs/>
          <w:sz w:val="20"/>
          <w:szCs w:val="20"/>
          <w:lang w:val="sv-SE"/>
        </w:rPr>
        <w:t xml:space="preserve">lägst </w:t>
      </w:r>
      <w:r w:rsidR="00EE66BE">
        <w:rPr>
          <w:rFonts w:ascii="Roboto" w:hAnsi="Roboto"/>
          <w:bCs/>
          <w:sz w:val="20"/>
          <w:szCs w:val="20"/>
          <w:lang w:val="sv-SE"/>
        </w:rPr>
        <w:t>2</w:t>
      </w:r>
      <w:r w:rsidRPr="00830C19">
        <w:rPr>
          <w:rFonts w:ascii="Roboto" w:hAnsi="Roboto"/>
          <w:bCs/>
          <w:sz w:val="20"/>
          <w:szCs w:val="20"/>
          <w:lang w:val="sv-SE"/>
        </w:rPr>
        <w:t xml:space="preserve"> 000 000 kronor och högst </w:t>
      </w:r>
      <w:r w:rsidR="00EE66BE">
        <w:rPr>
          <w:rFonts w:ascii="Roboto" w:hAnsi="Roboto"/>
          <w:bCs/>
          <w:sz w:val="20"/>
          <w:szCs w:val="20"/>
          <w:lang w:val="sv-SE"/>
        </w:rPr>
        <w:t>6</w:t>
      </w:r>
      <w:r w:rsidRPr="00830C19">
        <w:rPr>
          <w:rFonts w:ascii="Roboto" w:hAnsi="Roboto"/>
          <w:bCs/>
          <w:sz w:val="20"/>
          <w:szCs w:val="20"/>
          <w:lang w:val="sv-SE"/>
        </w:rPr>
        <w:t xml:space="preserve"> 000 000 kronor till lägst </w:t>
      </w:r>
      <w:r w:rsidR="00EE66BE">
        <w:rPr>
          <w:rFonts w:ascii="Roboto" w:hAnsi="Roboto"/>
          <w:bCs/>
          <w:sz w:val="20"/>
          <w:szCs w:val="20"/>
          <w:lang w:val="sv-SE"/>
        </w:rPr>
        <w:t>3</w:t>
      </w:r>
      <w:r w:rsidRPr="00830C19">
        <w:rPr>
          <w:rFonts w:ascii="Roboto" w:hAnsi="Roboto"/>
          <w:bCs/>
          <w:sz w:val="20"/>
          <w:szCs w:val="20"/>
          <w:lang w:val="sv-SE"/>
        </w:rPr>
        <w:t xml:space="preserve"> 000 000 kronor och högst </w:t>
      </w:r>
      <w:r w:rsidR="00EE66BE">
        <w:rPr>
          <w:rFonts w:ascii="Roboto" w:hAnsi="Roboto"/>
          <w:bCs/>
          <w:sz w:val="20"/>
          <w:szCs w:val="20"/>
          <w:lang w:val="sv-SE"/>
        </w:rPr>
        <w:t>7 5</w:t>
      </w:r>
      <w:r w:rsidRPr="00830C19">
        <w:rPr>
          <w:rFonts w:ascii="Roboto" w:hAnsi="Roboto"/>
          <w:bCs/>
          <w:sz w:val="20"/>
          <w:szCs w:val="20"/>
          <w:lang w:val="sv-SE"/>
        </w:rPr>
        <w:t>00 000 kronor.</w:t>
      </w:r>
    </w:p>
    <w:p w14:paraId="53E40671" w14:textId="77777777" w:rsidR="00830C19" w:rsidRDefault="00830C19" w:rsidP="00830C19">
      <w:pPr>
        <w:spacing w:line="276" w:lineRule="auto"/>
        <w:rPr>
          <w:rFonts w:ascii="Roboto" w:hAnsi="Roboto"/>
          <w:bCs/>
          <w:sz w:val="20"/>
          <w:szCs w:val="20"/>
          <w:lang w:val="sv-SE"/>
        </w:rPr>
      </w:pPr>
    </w:p>
    <w:p w14:paraId="3EDA7A6D" w14:textId="06AD1920" w:rsidR="00830C19" w:rsidRDefault="00830C19" w:rsidP="00830C19">
      <w:pPr>
        <w:spacing w:line="276" w:lineRule="auto"/>
        <w:rPr>
          <w:rFonts w:ascii="Roboto" w:hAnsi="Roboto"/>
          <w:bCs/>
          <w:sz w:val="20"/>
          <w:szCs w:val="20"/>
          <w:lang w:val="sv-SE"/>
        </w:rPr>
      </w:pPr>
      <w:r>
        <w:rPr>
          <w:rFonts w:ascii="Roboto" w:hAnsi="Roboto"/>
          <w:bCs/>
          <w:sz w:val="20"/>
          <w:szCs w:val="20"/>
          <w:lang w:val="sv-SE"/>
        </w:rPr>
        <w:t>Stämman beslutade att g</w:t>
      </w:r>
      <w:r w:rsidRPr="00830C19">
        <w:rPr>
          <w:rFonts w:ascii="Roboto" w:hAnsi="Roboto"/>
          <w:bCs/>
          <w:sz w:val="20"/>
          <w:szCs w:val="20"/>
          <w:lang w:val="sv-SE"/>
        </w:rPr>
        <w:t xml:space="preserve">ränserna för bolagets antal aktier (§ 5 i bolagsordningen) ändras från lägst </w:t>
      </w:r>
      <w:r w:rsidR="00EE66BE">
        <w:rPr>
          <w:rFonts w:ascii="Roboto" w:hAnsi="Roboto"/>
          <w:bCs/>
          <w:sz w:val="20"/>
          <w:szCs w:val="20"/>
          <w:lang w:val="sv-SE"/>
        </w:rPr>
        <w:t>4</w:t>
      </w:r>
      <w:r w:rsidRPr="00830C19">
        <w:rPr>
          <w:rFonts w:ascii="Roboto" w:hAnsi="Roboto"/>
          <w:bCs/>
          <w:sz w:val="20"/>
          <w:szCs w:val="20"/>
          <w:lang w:val="sv-SE"/>
        </w:rPr>
        <w:t xml:space="preserve">0 000 000 och högst </w:t>
      </w:r>
      <w:r w:rsidR="00EE66BE">
        <w:rPr>
          <w:rFonts w:ascii="Roboto" w:hAnsi="Roboto"/>
          <w:bCs/>
          <w:sz w:val="20"/>
          <w:szCs w:val="20"/>
          <w:lang w:val="sv-SE"/>
        </w:rPr>
        <w:t>12</w:t>
      </w:r>
      <w:r w:rsidRPr="00830C19">
        <w:rPr>
          <w:rFonts w:ascii="Roboto" w:hAnsi="Roboto"/>
          <w:bCs/>
          <w:sz w:val="20"/>
          <w:szCs w:val="20"/>
          <w:lang w:val="sv-SE"/>
        </w:rPr>
        <w:t xml:space="preserve">0 000 000 till lägst </w:t>
      </w:r>
      <w:r w:rsidR="00EE66BE">
        <w:rPr>
          <w:rFonts w:ascii="Roboto" w:hAnsi="Roboto"/>
          <w:bCs/>
          <w:sz w:val="20"/>
          <w:szCs w:val="20"/>
          <w:lang w:val="sv-SE"/>
        </w:rPr>
        <w:t>6</w:t>
      </w:r>
      <w:r w:rsidRPr="00830C19">
        <w:rPr>
          <w:rFonts w:ascii="Roboto" w:hAnsi="Roboto"/>
          <w:bCs/>
          <w:sz w:val="20"/>
          <w:szCs w:val="20"/>
          <w:lang w:val="sv-SE"/>
        </w:rPr>
        <w:t>0 000 000 och högst 1</w:t>
      </w:r>
      <w:r w:rsidR="00EE66BE">
        <w:rPr>
          <w:rFonts w:ascii="Roboto" w:hAnsi="Roboto"/>
          <w:bCs/>
          <w:sz w:val="20"/>
          <w:szCs w:val="20"/>
          <w:lang w:val="sv-SE"/>
        </w:rPr>
        <w:t>5</w:t>
      </w:r>
      <w:r w:rsidRPr="00830C19">
        <w:rPr>
          <w:rFonts w:ascii="Roboto" w:hAnsi="Roboto"/>
          <w:bCs/>
          <w:sz w:val="20"/>
          <w:szCs w:val="20"/>
          <w:lang w:val="sv-SE"/>
        </w:rPr>
        <w:t>0 000</w:t>
      </w:r>
      <w:r>
        <w:rPr>
          <w:rFonts w:ascii="Roboto" w:hAnsi="Roboto"/>
          <w:bCs/>
          <w:sz w:val="20"/>
          <w:szCs w:val="20"/>
          <w:lang w:val="sv-SE"/>
        </w:rPr>
        <w:t> </w:t>
      </w:r>
      <w:r w:rsidRPr="00830C19">
        <w:rPr>
          <w:rFonts w:ascii="Roboto" w:hAnsi="Roboto"/>
          <w:bCs/>
          <w:sz w:val="20"/>
          <w:szCs w:val="20"/>
          <w:lang w:val="sv-SE"/>
        </w:rPr>
        <w:t>000.</w:t>
      </w:r>
    </w:p>
    <w:p w14:paraId="526788A7" w14:textId="5C42F3AA" w:rsidR="00B548A8" w:rsidRPr="00521CB4" w:rsidRDefault="00B548A8" w:rsidP="00830C19">
      <w:pPr>
        <w:spacing w:line="276" w:lineRule="auto"/>
        <w:rPr>
          <w:rFonts w:ascii="Roboto" w:hAnsi="Roboto"/>
          <w:bCs/>
          <w:sz w:val="20"/>
          <w:szCs w:val="20"/>
          <w:lang w:val="sv-SE"/>
        </w:rPr>
      </w:pPr>
    </w:p>
    <w:p w14:paraId="0F8AAAEF" w14:textId="3C555C14" w:rsidR="00B548A8" w:rsidRPr="00521CB4" w:rsidRDefault="00B548A8" w:rsidP="00830C19">
      <w:pPr>
        <w:spacing w:line="276" w:lineRule="auto"/>
        <w:rPr>
          <w:rFonts w:ascii="Roboto" w:hAnsi="Roboto"/>
          <w:bCs/>
          <w:sz w:val="20"/>
          <w:szCs w:val="20"/>
          <w:lang w:val="sv-SE"/>
        </w:rPr>
      </w:pPr>
      <w:r w:rsidRPr="00521CB4">
        <w:rPr>
          <w:rFonts w:ascii="Roboto" w:hAnsi="Roboto"/>
          <w:bCs/>
          <w:sz w:val="20"/>
          <w:szCs w:val="20"/>
          <w:lang w:val="sv-SE"/>
        </w:rPr>
        <w:t xml:space="preserve">Den ändrade bolagsordningen framgår </w:t>
      </w:r>
      <w:r>
        <w:rPr>
          <w:rFonts w:ascii="Roboto" w:hAnsi="Roboto"/>
          <w:bCs/>
          <w:sz w:val="20"/>
          <w:szCs w:val="20"/>
          <w:lang w:val="sv-SE"/>
        </w:rPr>
        <w:t xml:space="preserve">i sin helhet </w:t>
      </w:r>
      <w:r w:rsidRPr="00521CB4">
        <w:rPr>
          <w:rFonts w:ascii="Roboto" w:hAnsi="Roboto"/>
          <w:bCs/>
          <w:sz w:val="20"/>
          <w:szCs w:val="20"/>
          <w:lang w:val="sv-SE"/>
        </w:rPr>
        <w:t xml:space="preserve">av </w:t>
      </w:r>
      <w:r w:rsidRPr="00521CB4">
        <w:rPr>
          <w:rFonts w:ascii="Roboto" w:hAnsi="Roboto"/>
          <w:bCs/>
          <w:sz w:val="20"/>
          <w:szCs w:val="20"/>
          <w:u w:val="single"/>
          <w:lang w:val="sv-SE"/>
        </w:rPr>
        <w:t>bilaga</w:t>
      </w:r>
      <w:r>
        <w:rPr>
          <w:rFonts w:ascii="Roboto" w:hAnsi="Roboto"/>
          <w:bCs/>
          <w:sz w:val="20"/>
          <w:szCs w:val="20"/>
          <w:u w:val="single"/>
          <w:lang w:val="sv-SE"/>
        </w:rPr>
        <w:t xml:space="preserve"> </w:t>
      </w:r>
      <w:r w:rsidR="00EE66BE">
        <w:rPr>
          <w:rFonts w:ascii="Roboto" w:hAnsi="Roboto"/>
          <w:bCs/>
          <w:sz w:val="20"/>
          <w:szCs w:val="20"/>
          <w:u w:val="single"/>
          <w:lang w:val="sv-SE"/>
        </w:rPr>
        <w:t>4</w:t>
      </w:r>
      <w:r w:rsidRPr="00521CB4">
        <w:rPr>
          <w:rFonts w:ascii="Roboto" w:hAnsi="Roboto"/>
          <w:bCs/>
          <w:sz w:val="20"/>
          <w:szCs w:val="20"/>
          <w:lang w:val="sv-SE"/>
        </w:rPr>
        <w:t>.</w:t>
      </w:r>
    </w:p>
    <w:p w14:paraId="03EF418F" w14:textId="532AA0C5" w:rsidR="00357A12" w:rsidRPr="00DF0ED7" w:rsidRDefault="00357A12" w:rsidP="00830C19">
      <w:pPr>
        <w:tabs>
          <w:tab w:val="right" w:pos="5940"/>
        </w:tabs>
        <w:rPr>
          <w:rFonts w:ascii="Roboto" w:hAnsi="Roboto"/>
          <w:sz w:val="20"/>
          <w:szCs w:val="20"/>
          <w:lang w:val="sv-SE"/>
        </w:rPr>
      </w:pPr>
    </w:p>
    <w:p w14:paraId="77955818" w14:textId="6BA7E29E" w:rsidR="00EB3FEE" w:rsidRPr="00DF0ED7" w:rsidRDefault="00550E35">
      <w:pPr>
        <w:rPr>
          <w:rFonts w:ascii="Roboto" w:hAnsi="Roboto"/>
          <w:b/>
          <w:bCs/>
          <w:sz w:val="20"/>
          <w:szCs w:val="20"/>
          <w:lang w:val="sv-SE"/>
        </w:rPr>
      </w:pPr>
      <w:r w:rsidRPr="00DF0ED7">
        <w:rPr>
          <w:rFonts w:ascii="Roboto" w:hAnsi="Roboto"/>
          <w:b/>
          <w:bCs/>
          <w:sz w:val="20"/>
          <w:szCs w:val="20"/>
          <w:lang w:val="sv-SE"/>
        </w:rPr>
        <w:t>§ 1</w:t>
      </w:r>
      <w:r w:rsidR="00EE66BE">
        <w:rPr>
          <w:rFonts w:ascii="Roboto" w:hAnsi="Roboto"/>
          <w:b/>
          <w:bCs/>
          <w:sz w:val="20"/>
          <w:szCs w:val="20"/>
          <w:lang w:val="sv-SE"/>
        </w:rPr>
        <w:t>8</w:t>
      </w:r>
      <w:r w:rsidR="00EB3FEE" w:rsidRPr="00DF0ED7">
        <w:rPr>
          <w:rFonts w:ascii="Roboto" w:hAnsi="Roboto"/>
          <w:b/>
          <w:bCs/>
          <w:sz w:val="20"/>
          <w:szCs w:val="20"/>
          <w:lang w:val="sv-SE"/>
        </w:rPr>
        <w:t xml:space="preserve">. </w:t>
      </w:r>
      <w:r w:rsidR="00495502" w:rsidRPr="00DF0ED7">
        <w:rPr>
          <w:rFonts w:ascii="Roboto" w:hAnsi="Roboto"/>
          <w:b/>
          <w:bCs/>
          <w:sz w:val="20"/>
          <w:szCs w:val="20"/>
          <w:lang w:val="sv-SE"/>
        </w:rPr>
        <w:t xml:space="preserve">Beslut </w:t>
      </w:r>
      <w:r w:rsidR="00355C67" w:rsidRPr="00DF0ED7">
        <w:rPr>
          <w:rFonts w:ascii="Roboto" w:hAnsi="Roboto"/>
          <w:b/>
          <w:bCs/>
          <w:sz w:val="20"/>
          <w:szCs w:val="20"/>
          <w:lang w:val="sv-SE"/>
        </w:rPr>
        <w:t xml:space="preserve">om bemyndigande för styrelsen </w:t>
      </w:r>
      <w:r w:rsidR="00495502" w:rsidRPr="00DF0ED7">
        <w:rPr>
          <w:rFonts w:ascii="Roboto" w:hAnsi="Roboto"/>
          <w:b/>
          <w:bCs/>
          <w:sz w:val="20"/>
          <w:szCs w:val="20"/>
          <w:lang w:val="sv-SE"/>
        </w:rPr>
        <w:t xml:space="preserve">att </w:t>
      </w:r>
      <w:r w:rsidR="00C44CB3">
        <w:rPr>
          <w:rFonts w:ascii="Roboto" w:hAnsi="Roboto"/>
          <w:b/>
          <w:bCs/>
          <w:sz w:val="20"/>
          <w:szCs w:val="20"/>
          <w:lang w:val="sv-SE"/>
        </w:rPr>
        <w:t>emittera</w:t>
      </w:r>
      <w:r w:rsidR="00495502" w:rsidRPr="00DF0ED7">
        <w:rPr>
          <w:rFonts w:ascii="Roboto" w:hAnsi="Roboto"/>
          <w:b/>
          <w:bCs/>
          <w:sz w:val="20"/>
          <w:szCs w:val="20"/>
          <w:lang w:val="sv-SE"/>
        </w:rPr>
        <w:t xml:space="preserve"> aktier</w:t>
      </w:r>
      <w:r w:rsidR="00B548A8">
        <w:rPr>
          <w:rFonts w:ascii="Roboto" w:hAnsi="Roboto"/>
          <w:b/>
          <w:bCs/>
          <w:sz w:val="20"/>
          <w:szCs w:val="20"/>
          <w:lang w:val="sv-SE"/>
        </w:rPr>
        <w:t xml:space="preserve">, </w:t>
      </w:r>
      <w:r w:rsidR="00B548A8" w:rsidRPr="00DF0ED7">
        <w:rPr>
          <w:rFonts w:ascii="Roboto" w:hAnsi="Roboto"/>
          <w:b/>
          <w:bCs/>
          <w:sz w:val="20"/>
          <w:szCs w:val="20"/>
          <w:lang w:val="sv-SE"/>
        </w:rPr>
        <w:t>konvertibler</w:t>
      </w:r>
      <w:r w:rsidR="00B548A8" w:rsidRPr="00DF0ED7" w:rsidDel="00B548A8">
        <w:rPr>
          <w:rFonts w:ascii="Roboto" w:hAnsi="Roboto"/>
          <w:b/>
          <w:bCs/>
          <w:sz w:val="20"/>
          <w:szCs w:val="20"/>
          <w:lang w:val="sv-SE"/>
        </w:rPr>
        <w:t xml:space="preserve"> </w:t>
      </w:r>
      <w:r w:rsidR="00B548A8" w:rsidRPr="00DF0ED7">
        <w:rPr>
          <w:rFonts w:ascii="Roboto" w:hAnsi="Roboto"/>
          <w:b/>
          <w:bCs/>
          <w:sz w:val="20"/>
          <w:szCs w:val="20"/>
          <w:lang w:val="sv-SE"/>
        </w:rPr>
        <w:t xml:space="preserve">och </w:t>
      </w:r>
      <w:r w:rsidR="00495502" w:rsidRPr="00DF0ED7">
        <w:rPr>
          <w:rFonts w:ascii="Roboto" w:hAnsi="Roboto"/>
          <w:b/>
          <w:bCs/>
          <w:sz w:val="20"/>
          <w:szCs w:val="20"/>
          <w:lang w:val="sv-SE"/>
        </w:rPr>
        <w:t xml:space="preserve">teckningsoptioner </w:t>
      </w:r>
    </w:p>
    <w:p w14:paraId="3CA6FDB6" w14:textId="7F3F7728" w:rsidR="0036313C" w:rsidRPr="00DF0ED7" w:rsidRDefault="00160718">
      <w:pPr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>S</w:t>
      </w:r>
      <w:r w:rsidR="00FF2F1C" w:rsidRPr="00DF0ED7">
        <w:rPr>
          <w:rFonts w:ascii="Roboto" w:hAnsi="Roboto"/>
          <w:sz w:val="20"/>
          <w:szCs w:val="20"/>
          <w:lang w:val="sv-SE"/>
        </w:rPr>
        <w:t xml:space="preserve">tämman </w:t>
      </w:r>
      <w:r w:rsidR="003E72C0" w:rsidRPr="00DF0ED7">
        <w:rPr>
          <w:rFonts w:ascii="Roboto" w:hAnsi="Roboto"/>
          <w:sz w:val="20"/>
          <w:szCs w:val="20"/>
          <w:lang w:val="sv-SE"/>
        </w:rPr>
        <w:t>beslut</w:t>
      </w:r>
      <w:r>
        <w:rPr>
          <w:rFonts w:ascii="Roboto" w:hAnsi="Roboto"/>
          <w:sz w:val="20"/>
          <w:szCs w:val="20"/>
          <w:lang w:val="sv-SE"/>
        </w:rPr>
        <w:t xml:space="preserve">ade </w:t>
      </w:r>
      <w:r w:rsidR="00637254" w:rsidRPr="00DF0ED7">
        <w:rPr>
          <w:rFonts w:ascii="Roboto" w:hAnsi="Roboto"/>
          <w:sz w:val="20"/>
          <w:szCs w:val="20"/>
          <w:lang w:val="sv-SE"/>
        </w:rPr>
        <w:t>att anta bemyndigande</w:t>
      </w:r>
      <w:r w:rsidR="007211AE" w:rsidRPr="00DF0ED7">
        <w:rPr>
          <w:rFonts w:ascii="Roboto" w:hAnsi="Roboto"/>
          <w:sz w:val="20"/>
          <w:szCs w:val="20"/>
          <w:lang w:val="sv-SE"/>
        </w:rPr>
        <w:t>t</w:t>
      </w:r>
      <w:r w:rsidR="00637254" w:rsidRPr="00DF0ED7">
        <w:rPr>
          <w:rFonts w:ascii="Roboto" w:hAnsi="Roboto"/>
          <w:sz w:val="20"/>
          <w:szCs w:val="20"/>
          <w:lang w:val="sv-SE"/>
        </w:rPr>
        <w:t xml:space="preserve"> enligt av styrelsen framla</w:t>
      </w:r>
      <w:r w:rsidR="00FF2F1C" w:rsidRPr="00DF0ED7">
        <w:rPr>
          <w:rFonts w:ascii="Roboto" w:hAnsi="Roboto"/>
          <w:sz w:val="20"/>
          <w:szCs w:val="20"/>
          <w:lang w:val="sv-SE"/>
        </w:rPr>
        <w:t>gda</w:t>
      </w:r>
      <w:r w:rsidR="00287045" w:rsidRPr="00DF0ED7">
        <w:rPr>
          <w:rFonts w:ascii="Roboto" w:hAnsi="Roboto"/>
          <w:sz w:val="20"/>
          <w:szCs w:val="20"/>
          <w:lang w:val="sv-SE"/>
        </w:rPr>
        <w:t xml:space="preserve"> förslag</w:t>
      </w:r>
      <w:r w:rsidR="002F2A3A">
        <w:rPr>
          <w:rFonts w:ascii="Roboto" w:hAnsi="Roboto"/>
          <w:sz w:val="20"/>
          <w:szCs w:val="20"/>
          <w:lang w:val="sv-SE"/>
        </w:rPr>
        <w:t xml:space="preserve">, </w:t>
      </w:r>
      <w:r w:rsidR="002F2A3A">
        <w:rPr>
          <w:rFonts w:ascii="Roboto" w:hAnsi="Roboto"/>
          <w:sz w:val="20"/>
          <w:szCs w:val="20"/>
          <w:u w:val="single"/>
          <w:lang w:val="sv-SE"/>
        </w:rPr>
        <w:t xml:space="preserve">bilaga </w:t>
      </w:r>
      <w:r w:rsidR="00EE66BE">
        <w:rPr>
          <w:rFonts w:ascii="Roboto" w:hAnsi="Roboto"/>
          <w:sz w:val="20"/>
          <w:szCs w:val="20"/>
          <w:u w:val="single"/>
          <w:lang w:val="sv-SE"/>
        </w:rPr>
        <w:t>5</w:t>
      </w:r>
      <w:r w:rsidR="00287045" w:rsidRPr="00DF0ED7">
        <w:rPr>
          <w:rFonts w:ascii="Roboto" w:hAnsi="Roboto"/>
          <w:sz w:val="20"/>
          <w:szCs w:val="20"/>
          <w:lang w:val="sv-SE"/>
        </w:rPr>
        <w:t>.</w:t>
      </w:r>
      <w:r w:rsidR="0036313C" w:rsidRPr="00DF0ED7">
        <w:rPr>
          <w:rFonts w:ascii="Roboto" w:hAnsi="Roboto"/>
          <w:sz w:val="20"/>
          <w:szCs w:val="20"/>
          <w:lang w:val="sv-SE"/>
        </w:rPr>
        <w:t xml:space="preserve"> </w:t>
      </w:r>
    </w:p>
    <w:p w14:paraId="32949B6B" w14:textId="0726815C" w:rsidR="00287045" w:rsidRDefault="00287045">
      <w:pPr>
        <w:rPr>
          <w:rFonts w:ascii="Roboto" w:hAnsi="Roboto"/>
          <w:sz w:val="20"/>
          <w:szCs w:val="20"/>
          <w:lang w:val="sv-SE"/>
        </w:rPr>
      </w:pPr>
    </w:p>
    <w:p w14:paraId="6B3D5B9E" w14:textId="4CCF315C" w:rsidR="00143107" w:rsidRDefault="00143107">
      <w:pPr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b/>
          <w:bCs/>
          <w:sz w:val="20"/>
          <w:szCs w:val="20"/>
          <w:lang w:val="sv-SE"/>
        </w:rPr>
        <w:t>§ 1</w:t>
      </w:r>
      <w:r w:rsidR="00EE66BE">
        <w:rPr>
          <w:rFonts w:ascii="Roboto" w:hAnsi="Roboto"/>
          <w:b/>
          <w:bCs/>
          <w:sz w:val="20"/>
          <w:szCs w:val="20"/>
          <w:lang w:val="sv-SE"/>
        </w:rPr>
        <w:t>9</w:t>
      </w:r>
      <w:r>
        <w:rPr>
          <w:rFonts w:ascii="Roboto" w:hAnsi="Roboto"/>
          <w:b/>
          <w:bCs/>
          <w:sz w:val="20"/>
          <w:szCs w:val="20"/>
          <w:lang w:val="sv-SE"/>
        </w:rPr>
        <w:t>. Eventuellt övriga beslut</w:t>
      </w:r>
    </w:p>
    <w:p w14:paraId="309C8DCC" w14:textId="49F4DAFF" w:rsidR="00143107" w:rsidRDefault="00143107">
      <w:pPr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>Inga övriga förslag</w:t>
      </w:r>
      <w:r w:rsidR="00D65D43">
        <w:rPr>
          <w:rFonts w:ascii="Roboto" w:hAnsi="Roboto"/>
          <w:sz w:val="20"/>
          <w:szCs w:val="20"/>
          <w:lang w:val="sv-SE"/>
        </w:rPr>
        <w:t xml:space="preserve"> till beslut</w:t>
      </w:r>
      <w:r>
        <w:rPr>
          <w:rFonts w:ascii="Roboto" w:hAnsi="Roboto"/>
          <w:sz w:val="20"/>
          <w:szCs w:val="20"/>
          <w:lang w:val="sv-SE"/>
        </w:rPr>
        <w:t xml:space="preserve"> hade framlagts. </w:t>
      </w:r>
    </w:p>
    <w:p w14:paraId="5182550F" w14:textId="77777777" w:rsidR="00521CB4" w:rsidRPr="00521CB4" w:rsidRDefault="00521CB4">
      <w:pPr>
        <w:rPr>
          <w:rFonts w:ascii="Roboto" w:hAnsi="Roboto"/>
          <w:sz w:val="20"/>
          <w:szCs w:val="20"/>
          <w:lang w:val="sv-SE"/>
        </w:rPr>
      </w:pPr>
    </w:p>
    <w:p w14:paraId="0A1B19A9" w14:textId="1BCF0D0A" w:rsidR="00E25264" w:rsidRPr="00DF0ED7" w:rsidRDefault="00495502">
      <w:pPr>
        <w:rPr>
          <w:rFonts w:ascii="Roboto" w:hAnsi="Roboto"/>
          <w:sz w:val="20"/>
          <w:szCs w:val="20"/>
          <w:lang w:val="sv-SE"/>
        </w:rPr>
      </w:pPr>
      <w:r w:rsidRPr="00DF0ED7">
        <w:rPr>
          <w:rFonts w:ascii="Roboto" w:hAnsi="Roboto"/>
          <w:b/>
          <w:sz w:val="20"/>
          <w:szCs w:val="20"/>
          <w:lang w:val="sv-SE"/>
        </w:rPr>
        <w:t xml:space="preserve">§ </w:t>
      </w:r>
      <w:r w:rsidR="00EE66BE">
        <w:rPr>
          <w:rFonts w:ascii="Roboto" w:hAnsi="Roboto"/>
          <w:b/>
          <w:sz w:val="20"/>
          <w:szCs w:val="20"/>
          <w:lang w:val="sv-SE"/>
        </w:rPr>
        <w:t>20</w:t>
      </w:r>
      <w:r w:rsidR="00EB64F7" w:rsidRPr="00DF0ED7">
        <w:rPr>
          <w:rFonts w:ascii="Roboto" w:hAnsi="Roboto"/>
          <w:sz w:val="20"/>
          <w:szCs w:val="20"/>
          <w:lang w:val="sv-SE"/>
        </w:rPr>
        <w:t xml:space="preserve">. </w:t>
      </w:r>
      <w:r w:rsidRPr="00DF0ED7">
        <w:rPr>
          <w:rFonts w:ascii="Roboto" w:hAnsi="Roboto"/>
          <w:b/>
          <w:sz w:val="20"/>
          <w:szCs w:val="20"/>
          <w:lang w:val="sv-SE"/>
        </w:rPr>
        <w:t>Stämmans avslutande</w:t>
      </w:r>
    </w:p>
    <w:p w14:paraId="4CB42E4D" w14:textId="4E00CD81" w:rsidR="00E25264" w:rsidRDefault="005A6F63">
      <w:pPr>
        <w:rPr>
          <w:rFonts w:ascii="Roboto" w:hAnsi="Roboto"/>
          <w:sz w:val="20"/>
          <w:szCs w:val="20"/>
          <w:lang w:val="sv-SE"/>
        </w:rPr>
      </w:pPr>
      <w:r w:rsidRPr="00DF0ED7">
        <w:rPr>
          <w:rFonts w:ascii="Roboto" w:hAnsi="Roboto"/>
          <w:sz w:val="20"/>
          <w:szCs w:val="20"/>
          <w:lang w:val="sv-SE"/>
        </w:rPr>
        <w:t xml:space="preserve">Stämman avslutades. </w:t>
      </w:r>
    </w:p>
    <w:p w14:paraId="5A3E5513" w14:textId="7D6DB40E" w:rsidR="009A3FC4" w:rsidRPr="00DF0ED7" w:rsidRDefault="009A3FC4">
      <w:pPr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br/>
        <w:t xml:space="preserve">Stockholm den </w:t>
      </w:r>
      <w:r w:rsidR="00EE66BE">
        <w:rPr>
          <w:rFonts w:ascii="Roboto" w:hAnsi="Roboto"/>
          <w:sz w:val="20"/>
          <w:szCs w:val="20"/>
          <w:lang w:val="sv-SE"/>
        </w:rPr>
        <w:t>12</w:t>
      </w:r>
      <w:r>
        <w:rPr>
          <w:rFonts w:ascii="Roboto" w:hAnsi="Roboto"/>
          <w:sz w:val="20"/>
          <w:szCs w:val="20"/>
          <w:lang w:val="sv-SE"/>
        </w:rPr>
        <w:t xml:space="preserve"> maj 202</w:t>
      </w:r>
      <w:r w:rsidR="00EE66BE">
        <w:rPr>
          <w:rFonts w:ascii="Roboto" w:hAnsi="Roboto"/>
          <w:sz w:val="20"/>
          <w:szCs w:val="20"/>
          <w:lang w:val="sv-SE"/>
        </w:rPr>
        <w:t>2</w:t>
      </w:r>
    </w:p>
    <w:p w14:paraId="64AF2073" w14:textId="77777777" w:rsidR="00F17103" w:rsidRDefault="00656247">
      <w:pPr>
        <w:ind w:left="360"/>
        <w:rPr>
          <w:rFonts w:ascii="Roboto" w:hAnsi="Roboto"/>
          <w:sz w:val="20"/>
          <w:szCs w:val="20"/>
          <w:lang w:val="sv-SE"/>
        </w:rPr>
      </w:pPr>
      <w:r w:rsidRPr="00DF0ED7">
        <w:rPr>
          <w:rFonts w:ascii="Roboto" w:hAnsi="Roboto"/>
          <w:sz w:val="20"/>
          <w:szCs w:val="20"/>
          <w:lang w:val="sv-SE"/>
        </w:rPr>
        <w:tab/>
      </w:r>
      <w:r w:rsidRPr="00DF0ED7">
        <w:rPr>
          <w:rFonts w:ascii="Roboto" w:hAnsi="Roboto"/>
          <w:sz w:val="20"/>
          <w:szCs w:val="20"/>
          <w:lang w:val="sv-SE"/>
        </w:rPr>
        <w:tab/>
      </w:r>
      <w:r w:rsidRPr="00DF0ED7">
        <w:rPr>
          <w:rFonts w:ascii="Roboto" w:hAnsi="Roboto"/>
          <w:sz w:val="20"/>
          <w:szCs w:val="20"/>
          <w:lang w:val="sv-SE"/>
        </w:rPr>
        <w:tab/>
      </w:r>
      <w:r w:rsidRPr="00DF0ED7">
        <w:rPr>
          <w:rFonts w:ascii="Roboto" w:hAnsi="Roboto"/>
          <w:sz w:val="20"/>
          <w:szCs w:val="20"/>
          <w:lang w:val="sv-SE"/>
        </w:rPr>
        <w:tab/>
      </w:r>
      <w:r w:rsidRPr="00DF0ED7">
        <w:rPr>
          <w:rFonts w:ascii="Roboto" w:hAnsi="Roboto"/>
          <w:sz w:val="20"/>
          <w:szCs w:val="20"/>
          <w:lang w:val="sv-SE"/>
        </w:rPr>
        <w:tab/>
      </w:r>
      <w:r w:rsidRPr="00DF0ED7">
        <w:rPr>
          <w:rFonts w:ascii="Roboto" w:hAnsi="Roboto"/>
          <w:sz w:val="20"/>
          <w:szCs w:val="20"/>
          <w:lang w:val="sv-SE"/>
        </w:rPr>
        <w:tab/>
      </w:r>
    </w:p>
    <w:p w14:paraId="37612BDF" w14:textId="2F4AD3E1" w:rsidR="0069161E" w:rsidRPr="00DF0ED7" w:rsidRDefault="00656247" w:rsidP="00F17103">
      <w:pPr>
        <w:ind w:left="3960" w:firstLine="360"/>
        <w:rPr>
          <w:rFonts w:ascii="Roboto" w:hAnsi="Roboto"/>
          <w:sz w:val="20"/>
          <w:szCs w:val="20"/>
          <w:lang w:val="sv-SE"/>
        </w:rPr>
      </w:pPr>
      <w:r w:rsidRPr="00DF0ED7">
        <w:rPr>
          <w:rFonts w:ascii="Roboto" w:hAnsi="Roboto"/>
          <w:sz w:val="20"/>
          <w:szCs w:val="20"/>
          <w:lang w:val="sv-SE"/>
        </w:rPr>
        <w:t>Justeras</w:t>
      </w:r>
    </w:p>
    <w:p w14:paraId="25DCD312" w14:textId="42C9AEFC" w:rsidR="0069161E" w:rsidRPr="00DF0ED7" w:rsidRDefault="0036313C">
      <w:pPr>
        <w:ind w:left="360"/>
        <w:rPr>
          <w:rFonts w:ascii="Roboto" w:hAnsi="Roboto"/>
          <w:sz w:val="20"/>
          <w:szCs w:val="20"/>
          <w:lang w:val="sv-SE"/>
        </w:rPr>
      </w:pPr>
      <w:r w:rsidRPr="00DF0ED7">
        <w:rPr>
          <w:rFonts w:ascii="Roboto" w:hAnsi="Roboto"/>
          <w:sz w:val="20"/>
          <w:szCs w:val="20"/>
          <w:lang w:val="sv-SE"/>
        </w:rPr>
        <w:t xml:space="preserve"> </w:t>
      </w:r>
    </w:p>
    <w:p w14:paraId="6884BD87" w14:textId="77A58667" w:rsidR="0069161E" w:rsidRPr="00DF0ED7" w:rsidRDefault="00656247" w:rsidP="00656247">
      <w:pPr>
        <w:rPr>
          <w:rFonts w:ascii="Roboto" w:hAnsi="Roboto"/>
          <w:sz w:val="20"/>
          <w:szCs w:val="20"/>
          <w:lang w:val="sv-SE"/>
        </w:rPr>
      </w:pPr>
      <w:r w:rsidRPr="00DF0ED7">
        <w:rPr>
          <w:rFonts w:ascii="Roboto" w:hAnsi="Roboto"/>
          <w:sz w:val="20"/>
          <w:szCs w:val="20"/>
          <w:lang w:val="sv-SE"/>
        </w:rPr>
        <w:tab/>
      </w:r>
      <w:r w:rsidRPr="00DF0ED7">
        <w:rPr>
          <w:rFonts w:ascii="Roboto" w:hAnsi="Roboto"/>
          <w:sz w:val="20"/>
          <w:szCs w:val="20"/>
          <w:lang w:val="sv-SE"/>
        </w:rPr>
        <w:tab/>
      </w:r>
      <w:r w:rsidRPr="00DF0ED7">
        <w:rPr>
          <w:rFonts w:ascii="Roboto" w:hAnsi="Roboto"/>
          <w:sz w:val="20"/>
          <w:szCs w:val="20"/>
          <w:lang w:val="sv-SE"/>
        </w:rPr>
        <w:tab/>
      </w:r>
      <w:r w:rsidRPr="00DF0ED7">
        <w:rPr>
          <w:rFonts w:ascii="Roboto" w:hAnsi="Roboto"/>
          <w:sz w:val="20"/>
          <w:szCs w:val="20"/>
          <w:lang w:val="sv-SE"/>
        </w:rPr>
        <w:tab/>
      </w:r>
      <w:r w:rsidRPr="00DF0ED7">
        <w:rPr>
          <w:rFonts w:ascii="Roboto" w:hAnsi="Roboto"/>
          <w:sz w:val="20"/>
          <w:szCs w:val="20"/>
          <w:lang w:val="sv-SE"/>
        </w:rPr>
        <w:tab/>
      </w:r>
      <w:r w:rsidRPr="00DF0ED7">
        <w:rPr>
          <w:rFonts w:ascii="Roboto" w:hAnsi="Roboto"/>
          <w:sz w:val="20"/>
          <w:szCs w:val="20"/>
          <w:lang w:val="sv-SE"/>
        </w:rPr>
        <w:tab/>
      </w:r>
    </w:p>
    <w:p w14:paraId="4767D170" w14:textId="77777777" w:rsidR="00E25264" w:rsidRPr="00DF0ED7" w:rsidRDefault="00E25264">
      <w:pPr>
        <w:ind w:left="360"/>
        <w:rPr>
          <w:rFonts w:ascii="Roboto" w:hAnsi="Roboto"/>
          <w:sz w:val="20"/>
          <w:szCs w:val="20"/>
          <w:lang w:val="sv-SE"/>
        </w:rPr>
      </w:pPr>
    </w:p>
    <w:p w14:paraId="3E59F3E1" w14:textId="36723F8E" w:rsidR="00656247" w:rsidRPr="00043A32" w:rsidRDefault="0036313C" w:rsidP="0036313C">
      <w:pPr>
        <w:rPr>
          <w:rFonts w:ascii="Roboto" w:hAnsi="Roboto"/>
          <w:sz w:val="20"/>
          <w:szCs w:val="20"/>
          <w:lang w:val="sv-SE"/>
        </w:rPr>
      </w:pPr>
      <w:r w:rsidRPr="00DF0ED7">
        <w:rPr>
          <w:rFonts w:ascii="Roboto" w:hAnsi="Roboto"/>
          <w:sz w:val="20"/>
          <w:szCs w:val="20"/>
          <w:lang w:val="sv-SE"/>
        </w:rPr>
        <w:t>Niclas Lundin</w:t>
      </w:r>
      <w:r w:rsidRPr="00DF0ED7">
        <w:rPr>
          <w:rFonts w:ascii="Roboto" w:hAnsi="Roboto"/>
          <w:sz w:val="20"/>
          <w:szCs w:val="20"/>
          <w:lang w:val="sv-SE"/>
        </w:rPr>
        <w:tab/>
      </w:r>
      <w:r w:rsidRPr="00DF0ED7">
        <w:rPr>
          <w:rFonts w:ascii="Roboto" w:hAnsi="Roboto"/>
          <w:sz w:val="20"/>
          <w:szCs w:val="20"/>
          <w:lang w:val="sv-SE"/>
        </w:rPr>
        <w:tab/>
      </w:r>
      <w:r w:rsidRPr="00DF0ED7">
        <w:rPr>
          <w:rFonts w:ascii="Roboto" w:hAnsi="Roboto"/>
          <w:sz w:val="20"/>
          <w:szCs w:val="20"/>
          <w:lang w:val="sv-SE"/>
        </w:rPr>
        <w:tab/>
      </w:r>
      <w:r w:rsidR="00F17103">
        <w:rPr>
          <w:rFonts w:ascii="Roboto" w:hAnsi="Roboto"/>
          <w:sz w:val="20"/>
          <w:szCs w:val="20"/>
          <w:lang w:val="sv-SE"/>
        </w:rPr>
        <w:tab/>
      </w:r>
      <w:r w:rsidR="00F17103">
        <w:rPr>
          <w:rFonts w:ascii="Roboto" w:hAnsi="Roboto"/>
          <w:sz w:val="20"/>
          <w:szCs w:val="20"/>
          <w:lang w:val="sv-SE"/>
        </w:rPr>
        <w:tab/>
      </w:r>
      <w:r w:rsidR="00043A32" w:rsidRPr="00043A32">
        <w:rPr>
          <w:rFonts w:ascii="Roboto" w:hAnsi="Roboto"/>
          <w:sz w:val="20"/>
          <w:szCs w:val="20"/>
          <w:lang w:val="sv-SE"/>
        </w:rPr>
        <w:t>Anders Olsson</w:t>
      </w:r>
    </w:p>
    <w:p w14:paraId="00E072C9" w14:textId="396ABC5A" w:rsidR="00321593" w:rsidRPr="00DF0ED7" w:rsidRDefault="0036313C" w:rsidP="0036313C">
      <w:pPr>
        <w:rPr>
          <w:rFonts w:ascii="Roboto" w:hAnsi="Roboto"/>
          <w:sz w:val="20"/>
          <w:szCs w:val="20"/>
          <w:lang w:val="sv-SE"/>
        </w:rPr>
      </w:pPr>
      <w:r w:rsidRPr="00DF0ED7">
        <w:rPr>
          <w:rFonts w:ascii="Roboto" w:hAnsi="Roboto"/>
          <w:sz w:val="20"/>
          <w:szCs w:val="20"/>
          <w:lang w:val="sv-SE"/>
        </w:rPr>
        <w:t>Protokollförare</w:t>
      </w:r>
      <w:r w:rsidRPr="00DF0ED7">
        <w:rPr>
          <w:rFonts w:ascii="Roboto" w:hAnsi="Roboto"/>
          <w:sz w:val="20"/>
          <w:szCs w:val="20"/>
          <w:lang w:val="sv-SE"/>
        </w:rPr>
        <w:tab/>
      </w:r>
      <w:r w:rsidRPr="00DF0ED7">
        <w:rPr>
          <w:rFonts w:ascii="Roboto" w:hAnsi="Roboto"/>
          <w:sz w:val="20"/>
          <w:szCs w:val="20"/>
          <w:lang w:val="sv-SE"/>
        </w:rPr>
        <w:tab/>
      </w:r>
      <w:r w:rsidR="00F17103">
        <w:rPr>
          <w:rFonts w:ascii="Roboto" w:hAnsi="Roboto"/>
          <w:sz w:val="20"/>
          <w:szCs w:val="20"/>
          <w:lang w:val="sv-SE"/>
        </w:rPr>
        <w:tab/>
      </w:r>
      <w:r w:rsidRPr="00DF0ED7">
        <w:rPr>
          <w:rFonts w:ascii="Roboto" w:hAnsi="Roboto"/>
          <w:sz w:val="20"/>
          <w:szCs w:val="20"/>
          <w:lang w:val="sv-SE"/>
        </w:rPr>
        <w:t xml:space="preserve">   </w:t>
      </w:r>
      <w:r w:rsidRPr="00DF0ED7">
        <w:rPr>
          <w:rFonts w:ascii="Roboto" w:hAnsi="Roboto"/>
          <w:sz w:val="20"/>
          <w:szCs w:val="20"/>
          <w:lang w:val="sv-SE"/>
        </w:rPr>
        <w:tab/>
      </w:r>
    </w:p>
    <w:p w14:paraId="3DA04616" w14:textId="09A97712" w:rsidR="00321593" w:rsidRDefault="00321593" w:rsidP="0069161E">
      <w:pPr>
        <w:rPr>
          <w:rFonts w:ascii="Roboto" w:hAnsi="Roboto"/>
          <w:sz w:val="20"/>
          <w:szCs w:val="20"/>
          <w:lang w:val="sv-SE"/>
        </w:rPr>
      </w:pPr>
    </w:p>
    <w:p w14:paraId="4549A729" w14:textId="359E9D85" w:rsidR="00F17103" w:rsidRDefault="00F17103" w:rsidP="0069161E">
      <w:pPr>
        <w:rPr>
          <w:rFonts w:ascii="Roboto" w:hAnsi="Roboto"/>
          <w:sz w:val="20"/>
          <w:szCs w:val="20"/>
          <w:lang w:val="sv-SE"/>
        </w:rPr>
      </w:pPr>
    </w:p>
    <w:p w14:paraId="210DD80D" w14:textId="2B26314F" w:rsidR="00F17103" w:rsidRDefault="00F17103" w:rsidP="0069161E">
      <w:pPr>
        <w:rPr>
          <w:rFonts w:ascii="Roboto" w:hAnsi="Roboto"/>
          <w:sz w:val="20"/>
          <w:szCs w:val="20"/>
          <w:lang w:val="sv-SE"/>
        </w:rPr>
      </w:pPr>
    </w:p>
    <w:p w14:paraId="733E5B38" w14:textId="3A3E6409" w:rsidR="00F17103" w:rsidRDefault="00F17103" w:rsidP="0069161E">
      <w:pPr>
        <w:rPr>
          <w:rFonts w:ascii="Roboto" w:hAnsi="Roboto"/>
          <w:sz w:val="20"/>
          <w:szCs w:val="20"/>
          <w:lang w:val="sv-SE"/>
        </w:rPr>
      </w:pPr>
    </w:p>
    <w:p w14:paraId="06908E4E" w14:textId="72B0026D" w:rsidR="00F17103" w:rsidRDefault="00F17103" w:rsidP="0069161E">
      <w:pPr>
        <w:rPr>
          <w:rFonts w:ascii="Roboto" w:hAnsi="Roboto"/>
          <w:sz w:val="20"/>
          <w:szCs w:val="20"/>
          <w:lang w:val="sv-SE"/>
        </w:rPr>
      </w:pPr>
    </w:p>
    <w:p w14:paraId="655A035C" w14:textId="493FD2B0" w:rsidR="00F17103" w:rsidRDefault="00F17103" w:rsidP="0069161E">
      <w:pPr>
        <w:rPr>
          <w:rFonts w:ascii="Roboto" w:hAnsi="Roboto"/>
          <w:sz w:val="20"/>
          <w:szCs w:val="20"/>
          <w:lang w:val="sv-SE"/>
        </w:rPr>
      </w:pPr>
    </w:p>
    <w:p w14:paraId="308283DA" w14:textId="3F2F8526" w:rsidR="00F17103" w:rsidRPr="00F17103" w:rsidRDefault="00EE66BE" w:rsidP="0069161E">
      <w:pPr>
        <w:rPr>
          <w:rFonts w:ascii="Roboto" w:hAnsi="Roboto"/>
          <w:sz w:val="20"/>
          <w:szCs w:val="20"/>
          <w:lang w:val="sv-SE"/>
        </w:rPr>
      </w:pPr>
      <w:r>
        <w:rPr>
          <w:rFonts w:ascii="Roboto" w:hAnsi="Roboto"/>
          <w:sz w:val="20"/>
          <w:szCs w:val="20"/>
          <w:lang w:val="sv-SE"/>
        </w:rPr>
        <w:t>Göran Starkebo</w:t>
      </w:r>
      <w:r w:rsidR="00F17103" w:rsidRPr="00F17103">
        <w:rPr>
          <w:rFonts w:ascii="Roboto" w:hAnsi="Roboto"/>
          <w:sz w:val="20"/>
          <w:szCs w:val="20"/>
          <w:lang w:val="sv-SE"/>
        </w:rPr>
        <w:tab/>
      </w:r>
      <w:r w:rsidR="00F17103" w:rsidRPr="00F17103">
        <w:rPr>
          <w:rFonts w:ascii="Roboto" w:hAnsi="Roboto"/>
          <w:sz w:val="20"/>
          <w:szCs w:val="20"/>
          <w:lang w:val="sv-SE"/>
        </w:rPr>
        <w:tab/>
      </w:r>
      <w:r w:rsidR="00F17103" w:rsidRPr="00F17103">
        <w:rPr>
          <w:rFonts w:ascii="Roboto" w:hAnsi="Roboto"/>
          <w:sz w:val="20"/>
          <w:szCs w:val="20"/>
          <w:lang w:val="sv-SE"/>
        </w:rPr>
        <w:tab/>
      </w:r>
    </w:p>
    <w:p w14:paraId="352BF87D" w14:textId="072CBA25" w:rsidR="00F17103" w:rsidRPr="00F17103" w:rsidRDefault="00F17103" w:rsidP="0069161E">
      <w:pPr>
        <w:rPr>
          <w:rFonts w:ascii="Roboto" w:hAnsi="Roboto"/>
          <w:sz w:val="20"/>
          <w:szCs w:val="20"/>
          <w:lang w:val="sv-SE"/>
        </w:rPr>
      </w:pPr>
      <w:r w:rsidRPr="00F17103">
        <w:rPr>
          <w:rFonts w:ascii="Roboto" w:hAnsi="Roboto"/>
          <w:sz w:val="20"/>
          <w:szCs w:val="20"/>
          <w:lang w:val="sv-SE"/>
        </w:rPr>
        <w:t xml:space="preserve">Ordförande </w:t>
      </w:r>
      <w:r w:rsidRPr="00F17103">
        <w:rPr>
          <w:rFonts w:ascii="Roboto" w:hAnsi="Roboto"/>
          <w:sz w:val="20"/>
          <w:szCs w:val="20"/>
          <w:lang w:val="sv-SE"/>
        </w:rPr>
        <w:tab/>
      </w:r>
      <w:r w:rsidRPr="00F17103">
        <w:rPr>
          <w:rFonts w:ascii="Roboto" w:hAnsi="Roboto"/>
          <w:sz w:val="20"/>
          <w:szCs w:val="20"/>
          <w:lang w:val="sv-SE"/>
        </w:rPr>
        <w:tab/>
      </w:r>
      <w:r>
        <w:rPr>
          <w:rFonts w:ascii="Roboto" w:hAnsi="Roboto"/>
          <w:sz w:val="20"/>
          <w:szCs w:val="20"/>
          <w:lang w:val="sv-SE"/>
        </w:rPr>
        <w:tab/>
      </w:r>
    </w:p>
    <w:p w14:paraId="28762055" w14:textId="509536D4" w:rsidR="00656247" w:rsidRPr="00F17103" w:rsidRDefault="00321593" w:rsidP="0069161E">
      <w:pPr>
        <w:rPr>
          <w:lang w:val="sv-SE"/>
        </w:rPr>
      </w:pPr>
      <w:r w:rsidRPr="00F17103">
        <w:rPr>
          <w:lang w:val="sv-SE"/>
        </w:rPr>
        <w:tab/>
      </w:r>
      <w:r w:rsidRPr="00F17103">
        <w:rPr>
          <w:lang w:val="sv-SE"/>
        </w:rPr>
        <w:tab/>
      </w:r>
      <w:r w:rsidRPr="00F17103">
        <w:rPr>
          <w:lang w:val="sv-SE"/>
        </w:rPr>
        <w:tab/>
      </w:r>
      <w:r w:rsidRPr="00F17103">
        <w:rPr>
          <w:lang w:val="sv-SE"/>
        </w:rPr>
        <w:tab/>
      </w:r>
      <w:r w:rsidRPr="00F17103">
        <w:rPr>
          <w:lang w:val="sv-SE"/>
        </w:rPr>
        <w:tab/>
      </w:r>
      <w:r w:rsidRPr="00F17103">
        <w:rPr>
          <w:lang w:val="sv-SE"/>
        </w:rPr>
        <w:tab/>
      </w:r>
      <w:r w:rsidRPr="00F17103">
        <w:rPr>
          <w:lang w:val="sv-SE"/>
        </w:rPr>
        <w:tab/>
      </w:r>
    </w:p>
    <w:p w14:paraId="14F55D9F" w14:textId="77777777" w:rsidR="00656247" w:rsidRPr="00F17103" w:rsidRDefault="00656247" w:rsidP="0069161E">
      <w:pPr>
        <w:rPr>
          <w:lang w:val="sv-SE"/>
        </w:rPr>
      </w:pPr>
    </w:p>
    <w:p w14:paraId="6129E087" w14:textId="77777777" w:rsidR="00656247" w:rsidRPr="00F17103" w:rsidRDefault="00656247" w:rsidP="0069161E">
      <w:pPr>
        <w:rPr>
          <w:lang w:val="sv-SE"/>
        </w:rPr>
      </w:pPr>
    </w:p>
    <w:p w14:paraId="48AD9541" w14:textId="24155350" w:rsidR="005A6F63" w:rsidRPr="00F17103" w:rsidRDefault="0069161E" w:rsidP="0069161E">
      <w:pPr>
        <w:rPr>
          <w:lang w:val="sv-SE"/>
        </w:rPr>
      </w:pPr>
      <w:r w:rsidRPr="00F17103">
        <w:rPr>
          <w:lang w:val="sv-SE"/>
        </w:rPr>
        <w:tab/>
      </w:r>
      <w:r w:rsidRPr="00F17103">
        <w:rPr>
          <w:lang w:val="sv-SE"/>
        </w:rPr>
        <w:tab/>
      </w:r>
      <w:r w:rsidRPr="00F17103">
        <w:rPr>
          <w:lang w:val="sv-SE"/>
        </w:rPr>
        <w:tab/>
      </w:r>
      <w:r w:rsidR="005A6F63" w:rsidRPr="00F17103">
        <w:rPr>
          <w:lang w:val="sv-SE"/>
        </w:rPr>
        <w:t xml:space="preserve"> </w:t>
      </w:r>
    </w:p>
    <w:sectPr w:rsidR="005A6F63" w:rsidRPr="00F1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pace Mono">
    <w:altName w:val="Calibri"/>
    <w:panose1 w:val="02000509040000020004"/>
    <w:charset w:val="4D"/>
    <w:family w:val="modern"/>
    <w:pitch w:val="fixed"/>
    <w:sig w:usb0="20000007" w:usb1="00000001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0559"/>
    <w:multiLevelType w:val="multilevel"/>
    <w:tmpl w:val="64D240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038B"/>
    <w:multiLevelType w:val="hybridMultilevel"/>
    <w:tmpl w:val="31B081AE"/>
    <w:lvl w:ilvl="0" w:tplc="3034C4F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671C"/>
    <w:multiLevelType w:val="hybridMultilevel"/>
    <w:tmpl w:val="46A21598"/>
    <w:lvl w:ilvl="0" w:tplc="3034C4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F35368"/>
    <w:multiLevelType w:val="hybridMultilevel"/>
    <w:tmpl w:val="27381C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A3E68"/>
    <w:multiLevelType w:val="hybridMultilevel"/>
    <w:tmpl w:val="AE5ED4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115A"/>
    <w:multiLevelType w:val="hybridMultilevel"/>
    <w:tmpl w:val="528E6608"/>
    <w:lvl w:ilvl="0" w:tplc="041D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BA7290"/>
    <w:multiLevelType w:val="hybridMultilevel"/>
    <w:tmpl w:val="3E64CF1E"/>
    <w:lvl w:ilvl="0" w:tplc="27100BE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F2273"/>
    <w:multiLevelType w:val="singleLevel"/>
    <w:tmpl w:val="7CB6BB72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7EB327A"/>
    <w:multiLevelType w:val="hybridMultilevel"/>
    <w:tmpl w:val="5C9C3644"/>
    <w:lvl w:ilvl="0" w:tplc="EDD6AF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534D53"/>
    <w:multiLevelType w:val="hybridMultilevel"/>
    <w:tmpl w:val="46A2159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0835841">
    <w:abstractNumId w:val="5"/>
  </w:num>
  <w:num w:numId="2" w16cid:durableId="936864676">
    <w:abstractNumId w:val="0"/>
  </w:num>
  <w:num w:numId="3" w16cid:durableId="1982342792">
    <w:abstractNumId w:val="7"/>
  </w:num>
  <w:num w:numId="4" w16cid:durableId="1538934418">
    <w:abstractNumId w:val="3"/>
  </w:num>
  <w:num w:numId="5" w16cid:durableId="886331462">
    <w:abstractNumId w:val="9"/>
  </w:num>
  <w:num w:numId="6" w16cid:durableId="655837161">
    <w:abstractNumId w:val="1"/>
  </w:num>
  <w:num w:numId="7" w16cid:durableId="2023507874">
    <w:abstractNumId w:val="2"/>
  </w:num>
  <w:num w:numId="8" w16cid:durableId="1108083602">
    <w:abstractNumId w:val="8"/>
  </w:num>
  <w:num w:numId="9" w16cid:durableId="771782340">
    <w:abstractNumId w:val="6"/>
  </w:num>
  <w:num w:numId="10" w16cid:durableId="2040934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00"/>
    <w:rsid w:val="000135D2"/>
    <w:rsid w:val="00034A60"/>
    <w:rsid w:val="00043A32"/>
    <w:rsid w:val="00062ECD"/>
    <w:rsid w:val="000B5D5D"/>
    <w:rsid w:val="000E5D29"/>
    <w:rsid w:val="0011066D"/>
    <w:rsid w:val="00143107"/>
    <w:rsid w:val="00160718"/>
    <w:rsid w:val="001B47A6"/>
    <w:rsid w:val="001E7873"/>
    <w:rsid w:val="0022162F"/>
    <w:rsid w:val="00274D25"/>
    <w:rsid w:val="00287045"/>
    <w:rsid w:val="0029567E"/>
    <w:rsid w:val="002A79DD"/>
    <w:rsid w:val="002E4156"/>
    <w:rsid w:val="002E635B"/>
    <w:rsid w:val="002F2A3A"/>
    <w:rsid w:val="002F796C"/>
    <w:rsid w:val="00310A15"/>
    <w:rsid w:val="00321593"/>
    <w:rsid w:val="00355C67"/>
    <w:rsid w:val="00357A12"/>
    <w:rsid w:val="0036313C"/>
    <w:rsid w:val="003B11CD"/>
    <w:rsid w:val="003C2E58"/>
    <w:rsid w:val="003E72C0"/>
    <w:rsid w:val="004221A9"/>
    <w:rsid w:val="00432AFE"/>
    <w:rsid w:val="00495502"/>
    <w:rsid w:val="004A282F"/>
    <w:rsid w:val="004B5659"/>
    <w:rsid w:val="004C3146"/>
    <w:rsid w:val="004C46D6"/>
    <w:rsid w:val="00520175"/>
    <w:rsid w:val="00521CB4"/>
    <w:rsid w:val="00550E35"/>
    <w:rsid w:val="005817A8"/>
    <w:rsid w:val="005A5657"/>
    <w:rsid w:val="005A6F63"/>
    <w:rsid w:val="005B196E"/>
    <w:rsid w:val="00624781"/>
    <w:rsid w:val="00637254"/>
    <w:rsid w:val="00654956"/>
    <w:rsid w:val="00656247"/>
    <w:rsid w:val="006753AC"/>
    <w:rsid w:val="0069161E"/>
    <w:rsid w:val="006A6D33"/>
    <w:rsid w:val="006C4DAC"/>
    <w:rsid w:val="007211AE"/>
    <w:rsid w:val="00742C24"/>
    <w:rsid w:val="007511D4"/>
    <w:rsid w:val="007752D4"/>
    <w:rsid w:val="007C1B95"/>
    <w:rsid w:val="007F1FA4"/>
    <w:rsid w:val="00810630"/>
    <w:rsid w:val="008154B4"/>
    <w:rsid w:val="00830C19"/>
    <w:rsid w:val="00834B3F"/>
    <w:rsid w:val="00856E00"/>
    <w:rsid w:val="00864447"/>
    <w:rsid w:val="00872797"/>
    <w:rsid w:val="008C0CB4"/>
    <w:rsid w:val="00920745"/>
    <w:rsid w:val="009422EE"/>
    <w:rsid w:val="00945EC9"/>
    <w:rsid w:val="009A3FC4"/>
    <w:rsid w:val="009B68F4"/>
    <w:rsid w:val="00A16E1B"/>
    <w:rsid w:val="00B00DDD"/>
    <w:rsid w:val="00B548A8"/>
    <w:rsid w:val="00BD19DF"/>
    <w:rsid w:val="00C04EBA"/>
    <w:rsid w:val="00C11B7F"/>
    <w:rsid w:val="00C17BE6"/>
    <w:rsid w:val="00C233C8"/>
    <w:rsid w:val="00C44CB3"/>
    <w:rsid w:val="00C4506F"/>
    <w:rsid w:val="00C90E7A"/>
    <w:rsid w:val="00D1197B"/>
    <w:rsid w:val="00D65D43"/>
    <w:rsid w:val="00DB28DF"/>
    <w:rsid w:val="00DE1C45"/>
    <w:rsid w:val="00DF0ED7"/>
    <w:rsid w:val="00E25264"/>
    <w:rsid w:val="00E413E2"/>
    <w:rsid w:val="00E6770A"/>
    <w:rsid w:val="00E8694B"/>
    <w:rsid w:val="00EB3FEE"/>
    <w:rsid w:val="00EB64F7"/>
    <w:rsid w:val="00EE66BE"/>
    <w:rsid w:val="00F015C4"/>
    <w:rsid w:val="00F17103"/>
    <w:rsid w:val="00F7034B"/>
    <w:rsid w:val="00F71E3A"/>
    <w:rsid w:val="00FC7A50"/>
    <w:rsid w:val="00FF2F1C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1E8840"/>
  <w15:docId w15:val="{4EEB1E35-AFB2-4910-B81B-8983EFBE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  <w:rPr>
      <w:rFonts w:ascii="Book Antiqua" w:hAnsi="Book Antiqua"/>
      <w:lang w:val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6E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6E00"/>
    <w:rPr>
      <w:rFonts w:ascii="Tahoma" w:hAnsi="Tahoma" w:cs="Tahoma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2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450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68F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D11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97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97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Niclas Lundin</dc:creator>
  <cp:lastModifiedBy>Niclas Lundin</cp:lastModifiedBy>
  <cp:revision>9</cp:revision>
  <cp:lastPrinted>2022-05-12T16:56:00Z</cp:lastPrinted>
  <dcterms:created xsi:type="dcterms:W3CDTF">2021-05-26T12:41:00Z</dcterms:created>
  <dcterms:modified xsi:type="dcterms:W3CDTF">2022-05-12T17:01:00Z</dcterms:modified>
</cp:coreProperties>
</file>